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附件1：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三人制篮球赛规则</w:t>
      </w:r>
    </w:p>
    <w:p>
      <w:pPr>
        <w:spacing w:after="0"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1、场地：标准的半个篮球场地（14X15米）。</w:t>
      </w:r>
    </w:p>
    <w:p>
      <w:pPr>
        <w:spacing w:after="0"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2、除下列特殊规则外，比赛均按照最新国际篮球规则执行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</w:t>
      </w:r>
    </w:p>
    <w:p>
      <w:pPr>
        <w:spacing w:after="0" w:line="48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（1）比赛双方报名为8人（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至少1名女队员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），上场队员为3人。 三分球记2分，其他投篮命中记1分。 </w:t>
      </w:r>
    </w:p>
    <w:p>
      <w:pPr>
        <w:spacing w:after="0" w:line="480" w:lineRule="exact"/>
        <w:ind w:left="68" w:leftChars="31"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（2）比赛时间：分上、下半时，全场比赛10分钟，比赛采用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采用净时10分钟（停表），每回合进攻时间为20秒，超时交换球权</w:t>
      </w:r>
      <w:r>
        <w:rPr>
          <w:rFonts w:hint="eastAsia" w:ascii="仿宋_GB2312" w:hAnsi="仿宋_GB2312" w:eastAsia="仿宋_GB2312" w:cs="仿宋_GB2312"/>
          <w:sz w:val="32"/>
          <w:szCs w:val="32"/>
        </w:rPr>
        <w:t>，中场休息5分钟。上、下半场双方各有一次暂停（遇有球员受伤，裁判员有权暂停比赛1分钟）。</w:t>
      </w:r>
    </w:p>
    <w:p>
      <w:pPr>
        <w:spacing w:after="0" w:line="48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（3）比赛开始，双方以掷硬币的形式选发球权。   </w:t>
      </w:r>
    </w:p>
    <w:p>
      <w:pPr>
        <w:spacing w:after="0" w:line="48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（4）比赛开始和犯规、违例及界外球均在发球区发球（中圈弧线后），发球队员必须将球传给队友，不能直接投篮或运球，否则处以违例。但当攻方投篮命中后，应在中圈弧线处发球，须在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5秒内发球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，否则处以违例，交换球权。</w:t>
      </w:r>
    </w:p>
    <w:p>
      <w:pPr>
        <w:spacing w:after="0" w:line="48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（5）守方队员断球或抢到篮板球后，必须迅速将球运（传）出3分线外（双脚出3分线），方可组织反攻，否则判违例。  </w:t>
      </w:r>
    </w:p>
    <w:p>
      <w:pPr>
        <w:spacing w:after="0" w:line="48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（6）双方争球时，运用交替拥有规则。   </w:t>
      </w:r>
    </w:p>
    <w:p>
      <w:pPr>
        <w:spacing w:after="0" w:line="48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（7）比赛中，每个队员允许3次犯规，第4次犯规罚出场。任何队员被判夺权犯规，则取消该队比赛资格。   </w:t>
      </w:r>
    </w:p>
    <w:p>
      <w:pPr>
        <w:spacing w:after="0" w:line="48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8）每个队累计犯规达5次后，该队出现第6次以后的侵人犯规由对方执行1次罚球。前5次犯规中，凡对正在做投篮动作的队员犯规：如投中，记录得分和对方个人及全队犯规次数，不追加罚球，由对方发球；如投篮不中，则判给攻方1次罚球，罚中得1分，不论罚球是否命中都有守方发球进攻（罚球不抢篮板球，在发球区发球）。 </w:t>
      </w:r>
    </w:p>
    <w:p>
      <w:pPr>
        <w:spacing w:after="0" w:line="48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（9）只能在死球的情况下进行替换，被换下场的队员不能重新替换上场（场上队员不足3人时除外）？。</w:t>
      </w:r>
    </w:p>
    <w:p>
      <w:pPr>
        <w:spacing w:after="0" w:line="48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（10）比赛中，队长是场上唯一发言人。 </w:t>
      </w:r>
    </w:p>
    <w:p>
      <w:pPr>
        <w:spacing w:after="0" w:line="48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（11）趣味项目：比赛中场休息时间，举行双方罚篮比赛，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双方各3人（至少1名女队员，男球员为本场次比赛未上场球员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），各罚球10个，进球总数多的队伍获胜，并为获胜队伍比赛总得分加2分。注：复赛阶段取消此项目。</w:t>
      </w:r>
    </w:p>
    <w:p>
      <w:pPr>
        <w:spacing w:after="0" w:line="48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12）比赛结束，以得分多者为胜方。如出现平局，初赛及复赛阶段执行一对一的依次罚球，只要出现某队领先1分时即为胜方，比赛结束。则以一对一依次罚球的形式决胜，发球权仍以掷硬币的形式决定。某队领先1分即为胜方，比赛结束。   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zQ4MTc5MjljNTUzY2M4OThiZWIzNDA1NjAwZjI0ZmEifQ=="/>
  </w:docVars>
  <w:rsids>
    <w:rsidRoot w:val="00D31D50"/>
    <w:rsid w:val="00027C6C"/>
    <w:rsid w:val="00113835"/>
    <w:rsid w:val="00184296"/>
    <w:rsid w:val="00293EC1"/>
    <w:rsid w:val="002C3CE0"/>
    <w:rsid w:val="00323B43"/>
    <w:rsid w:val="003D37D8"/>
    <w:rsid w:val="00426133"/>
    <w:rsid w:val="004358AB"/>
    <w:rsid w:val="0045493E"/>
    <w:rsid w:val="004F644C"/>
    <w:rsid w:val="005D6190"/>
    <w:rsid w:val="00731D94"/>
    <w:rsid w:val="008B7726"/>
    <w:rsid w:val="00AA5160"/>
    <w:rsid w:val="00D0187F"/>
    <w:rsid w:val="00D31D50"/>
    <w:rsid w:val="00E160DD"/>
    <w:rsid w:val="00E71EC8"/>
    <w:rsid w:val="00E758B2"/>
    <w:rsid w:val="00E819D8"/>
    <w:rsid w:val="00EC1763"/>
    <w:rsid w:val="10FF1081"/>
    <w:rsid w:val="176D36FF"/>
    <w:rsid w:val="1F4E59CA"/>
    <w:rsid w:val="51BB1F7C"/>
    <w:rsid w:val="5F2A49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</Words>
  <Characters>782</Characters>
  <Lines>6</Lines>
  <Paragraphs>1</Paragraphs>
  <TotalTime>2</TotalTime>
  <ScaleCrop>false</ScaleCrop>
  <LinksUpToDate>false</LinksUpToDate>
  <CharactersWithSpaces>918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2018-05-21T05:51:00Z</cp:lastPrinted>
  <dcterms:modified xsi:type="dcterms:W3CDTF">2024-04-03T02:24:39Z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7E6CA826349744608D8BCC9D763A5344_12</vt:lpwstr>
  </property>
</Properties>
</file>