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rPr>
      </w:pPr>
      <w:r>
        <w:rPr>
          <w:rFonts w:hint="eastAsia" w:ascii="黑体" w:hAnsi="黑体" w:eastAsia="黑体"/>
        </w:rPr>
        <w:t>附件</w:t>
      </w:r>
      <w:r>
        <w:rPr>
          <w:rFonts w:ascii="黑体" w:hAnsi="黑体" w:eastAsia="黑体"/>
        </w:rPr>
        <w:t>4</w:t>
      </w:r>
    </w:p>
    <w:p>
      <w:pPr>
        <w:spacing w:line="400" w:lineRule="exact"/>
        <w:rPr>
          <w:rFonts w:ascii="方正小标宋简体" w:hAnsi="宋体" w:eastAsia="方正小标宋简体"/>
          <w:sz w:val="36"/>
          <w:szCs w:val="36"/>
        </w:rPr>
      </w:pP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安徽省教科文卫体系统在职职工医疗互助活动</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住院护理和个人自付住院医疗费用补助申请表</w:t>
      </w:r>
    </w:p>
    <w:p>
      <w:pPr>
        <w:pStyle w:val="2"/>
        <w:spacing w:line="400" w:lineRule="exact"/>
        <w:ind w:left="0" w:leftChars="0" w:firstLine="0" w:firstLineChars="0"/>
      </w:pPr>
    </w:p>
    <w:p>
      <w:pPr>
        <w:tabs>
          <w:tab w:val="left" w:pos="1620"/>
        </w:tabs>
        <w:spacing w:line="590" w:lineRule="exact"/>
        <w:ind w:left="-800" w:leftChars="-250" w:right="240" w:firstLine="944" w:firstLineChars="392"/>
        <w:rPr>
          <w:rFonts w:eastAsia="仿宋_GB2312"/>
          <w:b/>
          <w:sz w:val="24"/>
        </w:rPr>
      </w:pPr>
      <w:r>
        <w:rPr>
          <w:rFonts w:hint="eastAsia" w:eastAsia="仿宋_GB2312"/>
          <w:b/>
          <w:sz w:val="24"/>
        </w:rPr>
        <w:t>工会名称（盖章）：</w:t>
      </w:r>
      <w:r>
        <w:rPr>
          <w:rFonts w:eastAsia="仿宋_GB2312"/>
          <w:b/>
          <w:sz w:val="24"/>
        </w:rPr>
        <w:t xml:space="preserve">                         </w:t>
      </w:r>
    </w:p>
    <w:tbl>
      <w:tblPr>
        <w:tblStyle w:val="1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2509"/>
        <w:gridCol w:w="1537"/>
        <w:gridCol w:w="260"/>
        <w:gridCol w:w="510"/>
        <w:gridCol w:w="911"/>
        <w:gridCol w:w="120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restart"/>
            <w:vAlign w:val="center"/>
          </w:tcPr>
          <w:p>
            <w:pPr>
              <w:spacing w:line="320" w:lineRule="exact"/>
              <w:rPr>
                <w:rFonts w:ascii="宋体"/>
                <w:sz w:val="21"/>
                <w:szCs w:val="21"/>
              </w:rPr>
            </w:pPr>
            <w:r>
              <w:rPr>
                <w:rFonts w:hint="eastAsia" w:ascii="宋体" w:hAnsi="宋体"/>
                <w:sz w:val="21"/>
                <w:szCs w:val="21"/>
              </w:rPr>
              <w:t>申</w:t>
            </w:r>
          </w:p>
          <w:p>
            <w:pPr>
              <w:spacing w:line="320" w:lineRule="exact"/>
              <w:rPr>
                <w:rFonts w:ascii="宋体"/>
                <w:sz w:val="21"/>
                <w:szCs w:val="21"/>
              </w:rPr>
            </w:pPr>
            <w:r>
              <w:rPr>
                <w:rFonts w:hint="eastAsia" w:ascii="宋体" w:hAnsi="宋体"/>
                <w:sz w:val="21"/>
                <w:szCs w:val="21"/>
              </w:rPr>
              <w:t>请</w:t>
            </w:r>
          </w:p>
          <w:p>
            <w:pPr>
              <w:spacing w:line="320" w:lineRule="exact"/>
              <w:rPr>
                <w:rFonts w:ascii="宋体"/>
                <w:sz w:val="21"/>
                <w:szCs w:val="21"/>
              </w:rPr>
            </w:pPr>
            <w:r>
              <w:rPr>
                <w:rFonts w:hint="eastAsia" w:ascii="宋体" w:hAnsi="宋体"/>
                <w:sz w:val="21"/>
                <w:szCs w:val="21"/>
              </w:rPr>
              <w:t>人</w:t>
            </w:r>
          </w:p>
          <w:p>
            <w:pPr>
              <w:spacing w:line="320" w:lineRule="exact"/>
              <w:rPr>
                <w:rFonts w:ascii="宋体"/>
                <w:sz w:val="21"/>
                <w:szCs w:val="21"/>
              </w:rPr>
            </w:pPr>
            <w:r>
              <w:rPr>
                <w:rFonts w:hint="eastAsia" w:ascii="宋体" w:hAnsi="宋体"/>
                <w:sz w:val="21"/>
                <w:szCs w:val="21"/>
              </w:rPr>
              <w:t>情</w:t>
            </w:r>
          </w:p>
          <w:p>
            <w:pPr>
              <w:spacing w:line="320" w:lineRule="exact"/>
              <w:rPr>
                <w:rFonts w:ascii="宋体"/>
                <w:sz w:val="21"/>
                <w:szCs w:val="21"/>
              </w:rPr>
            </w:pPr>
            <w:r>
              <w:rPr>
                <w:rFonts w:hint="eastAsia" w:ascii="宋体" w:hAnsi="宋体"/>
                <w:sz w:val="21"/>
                <w:szCs w:val="21"/>
              </w:rPr>
              <w:t>况</w:t>
            </w:r>
          </w:p>
        </w:tc>
        <w:tc>
          <w:tcPr>
            <w:tcW w:w="8754" w:type="dxa"/>
            <w:gridSpan w:val="7"/>
            <w:vAlign w:val="center"/>
          </w:tcPr>
          <w:p>
            <w:pPr>
              <w:spacing w:line="320" w:lineRule="exact"/>
              <w:rPr>
                <w:rFonts w:ascii="宋体"/>
                <w:sz w:val="21"/>
                <w:szCs w:val="21"/>
              </w:rPr>
            </w:pPr>
            <w:r>
              <w:rPr>
                <w:rFonts w:hint="eastAsia" w:ascii="宋体" w:hAnsi="宋体"/>
                <w:sz w:val="21"/>
                <w:szCs w:val="21"/>
              </w:rPr>
              <w:t>姓名：　　</w:t>
            </w:r>
            <w:r>
              <w:rPr>
                <w:rFonts w:ascii="宋体" w:hAnsi="宋体"/>
                <w:sz w:val="21"/>
                <w:szCs w:val="21"/>
              </w:rPr>
              <w:t xml:space="preserve">        </w:t>
            </w:r>
            <w:r>
              <w:rPr>
                <w:rFonts w:hint="eastAsia" w:ascii="宋体" w:hAnsi="宋体"/>
                <w:sz w:val="21"/>
                <w:szCs w:val="21"/>
              </w:rPr>
              <w:t>性别：　</w:t>
            </w:r>
            <w:r>
              <w:rPr>
                <w:rFonts w:ascii="宋体" w:hAnsi="宋体"/>
                <w:sz w:val="21"/>
                <w:szCs w:val="21"/>
              </w:rPr>
              <w:t xml:space="preserve">     </w:t>
            </w:r>
            <w:r>
              <w:rPr>
                <w:rFonts w:hint="eastAsia" w:ascii="宋体" w:hAnsi="宋体"/>
                <w:sz w:val="21"/>
                <w:szCs w:val="21"/>
              </w:rPr>
              <w:t>身份证号：</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8754" w:type="dxa"/>
            <w:gridSpan w:val="7"/>
            <w:vAlign w:val="center"/>
          </w:tcPr>
          <w:p>
            <w:pPr>
              <w:spacing w:line="320" w:lineRule="exact"/>
              <w:rPr>
                <w:rFonts w:ascii="宋体"/>
                <w:sz w:val="21"/>
                <w:szCs w:val="21"/>
              </w:rPr>
            </w:pPr>
            <w:r>
              <w:rPr>
                <w:rFonts w:hint="eastAsia" w:ascii="宋体" w:hAnsi="宋体"/>
                <w:sz w:val="21"/>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2509" w:type="dxa"/>
          </w:tcPr>
          <w:p>
            <w:pPr>
              <w:spacing w:line="320" w:lineRule="exact"/>
              <w:rPr>
                <w:rFonts w:ascii="宋体"/>
                <w:sz w:val="21"/>
                <w:szCs w:val="21"/>
              </w:rPr>
            </w:pPr>
            <w:r>
              <w:rPr>
                <w:rFonts w:hint="eastAsia" w:ascii="宋体" w:hAnsi="宋体"/>
                <w:sz w:val="21"/>
                <w:szCs w:val="21"/>
              </w:rPr>
              <w:t>疾病</w:t>
            </w:r>
          </w:p>
          <w:p>
            <w:pPr>
              <w:spacing w:line="320" w:lineRule="exact"/>
              <w:rPr>
                <w:rFonts w:ascii="宋体"/>
                <w:sz w:val="21"/>
                <w:szCs w:val="21"/>
              </w:rPr>
            </w:pPr>
            <w:r>
              <w:rPr>
                <w:rFonts w:hint="eastAsia" w:ascii="宋体" w:hAnsi="宋体"/>
                <w:sz w:val="21"/>
                <w:szCs w:val="21"/>
              </w:rPr>
              <w:t>名称：</w:t>
            </w:r>
          </w:p>
        </w:tc>
        <w:tc>
          <w:tcPr>
            <w:tcW w:w="1797" w:type="dxa"/>
            <w:gridSpan w:val="2"/>
          </w:tcPr>
          <w:p>
            <w:pPr>
              <w:spacing w:line="320" w:lineRule="exact"/>
              <w:rPr>
                <w:rFonts w:ascii="宋体"/>
                <w:sz w:val="21"/>
                <w:szCs w:val="21"/>
              </w:rPr>
            </w:pPr>
            <w:r>
              <w:rPr>
                <w:rFonts w:hint="eastAsia" w:ascii="宋体" w:hAnsi="宋体"/>
                <w:sz w:val="21"/>
                <w:szCs w:val="21"/>
              </w:rPr>
              <w:t>确诊</w:t>
            </w:r>
          </w:p>
          <w:p>
            <w:pPr>
              <w:spacing w:line="320" w:lineRule="exact"/>
              <w:rPr>
                <w:rFonts w:ascii="宋体"/>
                <w:sz w:val="21"/>
                <w:szCs w:val="21"/>
              </w:rPr>
            </w:pPr>
            <w:r>
              <w:rPr>
                <w:rFonts w:hint="eastAsia" w:ascii="宋体" w:hAnsi="宋体"/>
                <w:sz w:val="21"/>
                <w:szCs w:val="21"/>
              </w:rPr>
              <w:t>医院：</w:t>
            </w:r>
          </w:p>
        </w:tc>
        <w:tc>
          <w:tcPr>
            <w:tcW w:w="1421" w:type="dxa"/>
            <w:gridSpan w:val="2"/>
          </w:tcPr>
          <w:p>
            <w:pPr>
              <w:spacing w:line="320" w:lineRule="exact"/>
              <w:rPr>
                <w:rFonts w:ascii="宋体"/>
                <w:sz w:val="21"/>
                <w:szCs w:val="21"/>
              </w:rPr>
            </w:pPr>
            <w:r>
              <w:rPr>
                <w:rFonts w:hint="eastAsia" w:ascii="宋体" w:hAnsi="宋体"/>
                <w:sz w:val="21"/>
                <w:szCs w:val="21"/>
              </w:rPr>
              <w:t>医院</w:t>
            </w:r>
          </w:p>
          <w:p>
            <w:pPr>
              <w:spacing w:line="320" w:lineRule="exact"/>
              <w:rPr>
                <w:rFonts w:ascii="宋体"/>
                <w:sz w:val="21"/>
                <w:szCs w:val="21"/>
              </w:rPr>
            </w:pPr>
            <w:r>
              <w:rPr>
                <w:rFonts w:hint="eastAsia" w:ascii="宋体" w:hAnsi="宋体"/>
                <w:sz w:val="21"/>
                <w:szCs w:val="21"/>
              </w:rPr>
              <w:t>等级：</w:t>
            </w:r>
          </w:p>
        </w:tc>
        <w:tc>
          <w:tcPr>
            <w:tcW w:w="3027" w:type="dxa"/>
            <w:gridSpan w:val="2"/>
            <w:vAlign w:val="center"/>
          </w:tcPr>
          <w:p>
            <w:pPr>
              <w:spacing w:line="320" w:lineRule="exact"/>
              <w:rPr>
                <w:rFonts w:ascii="宋体"/>
                <w:sz w:val="21"/>
                <w:szCs w:val="21"/>
              </w:rPr>
            </w:pPr>
            <w:r>
              <w:rPr>
                <w:rFonts w:hint="eastAsia" w:ascii="宋体" w:hAnsi="宋体"/>
                <w:sz w:val="21"/>
                <w:szCs w:val="21"/>
              </w:rPr>
              <w:t>确诊时间：　　年　</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5727" w:type="dxa"/>
            <w:gridSpan w:val="5"/>
            <w:vAlign w:val="center"/>
          </w:tcPr>
          <w:p>
            <w:pPr>
              <w:spacing w:line="320" w:lineRule="exact"/>
              <w:rPr>
                <w:rFonts w:ascii="宋体"/>
                <w:sz w:val="21"/>
                <w:szCs w:val="21"/>
              </w:rPr>
            </w:pPr>
            <w:r>
              <w:rPr>
                <w:rFonts w:hint="eastAsia" w:ascii="宋体" w:hAnsi="宋体"/>
                <w:sz w:val="21"/>
                <w:szCs w:val="21"/>
              </w:rPr>
              <w:t>住院时间：　</w:t>
            </w:r>
            <w:r>
              <w:rPr>
                <w:rFonts w:ascii="宋体" w:hAnsi="宋体"/>
                <w:sz w:val="21"/>
                <w:szCs w:val="21"/>
              </w:rPr>
              <w:t xml:space="preserve">  </w:t>
            </w:r>
            <w:r>
              <w:rPr>
                <w:rFonts w:hint="eastAsia" w:ascii="宋体" w:hAnsi="宋体"/>
                <w:sz w:val="21"/>
                <w:szCs w:val="21"/>
              </w:rPr>
              <w:t>　年　</w:t>
            </w:r>
            <w:r>
              <w:rPr>
                <w:rFonts w:ascii="宋体" w:hAnsi="宋体"/>
                <w:sz w:val="21"/>
                <w:szCs w:val="21"/>
              </w:rPr>
              <w:t xml:space="preserve"> </w:t>
            </w:r>
            <w:r>
              <w:rPr>
                <w:rFonts w:hint="eastAsia" w:ascii="宋体" w:hAnsi="宋体"/>
                <w:sz w:val="21"/>
                <w:szCs w:val="21"/>
              </w:rPr>
              <w:t>月　</w:t>
            </w:r>
            <w:r>
              <w:rPr>
                <w:rFonts w:ascii="宋体" w:hAnsi="宋体"/>
                <w:sz w:val="21"/>
                <w:szCs w:val="21"/>
              </w:rPr>
              <w:t xml:space="preserve"> </w:t>
            </w:r>
            <w:r>
              <w:rPr>
                <w:rFonts w:hint="eastAsia" w:ascii="宋体" w:hAnsi="宋体"/>
                <w:sz w:val="21"/>
                <w:szCs w:val="21"/>
              </w:rPr>
              <w:t>日至　　年</w:t>
            </w:r>
            <w:r>
              <w:rPr>
                <w:rFonts w:ascii="宋体" w:hAnsi="宋体"/>
                <w:sz w:val="21"/>
                <w:szCs w:val="21"/>
              </w:rPr>
              <w:t xml:space="preserve"> </w:t>
            </w:r>
            <w:r>
              <w:rPr>
                <w:rFonts w:hint="eastAsia" w:ascii="宋体" w:hAnsi="宋体"/>
                <w:sz w:val="21"/>
                <w:szCs w:val="21"/>
              </w:rPr>
              <w:t>　月</w:t>
            </w:r>
            <w:r>
              <w:rPr>
                <w:rFonts w:ascii="宋体" w:hAnsi="宋体"/>
                <w:sz w:val="21"/>
                <w:szCs w:val="21"/>
              </w:rPr>
              <w:t xml:space="preserve"> </w:t>
            </w:r>
            <w:r>
              <w:rPr>
                <w:rFonts w:hint="eastAsia" w:ascii="宋体" w:hAnsi="宋体"/>
                <w:sz w:val="21"/>
                <w:szCs w:val="21"/>
              </w:rPr>
              <w:t>　日</w:t>
            </w:r>
          </w:p>
        </w:tc>
        <w:tc>
          <w:tcPr>
            <w:tcW w:w="1206" w:type="dxa"/>
            <w:vAlign w:val="center"/>
          </w:tcPr>
          <w:p>
            <w:pPr>
              <w:spacing w:line="320" w:lineRule="exact"/>
              <w:ind w:right="-10" w:rightChars="-3"/>
              <w:rPr>
                <w:rFonts w:ascii="宋体"/>
                <w:sz w:val="21"/>
                <w:szCs w:val="21"/>
              </w:rPr>
            </w:pPr>
            <w:r>
              <w:rPr>
                <w:rFonts w:hint="eastAsia" w:ascii="宋体" w:hAnsi="宋体"/>
                <w:sz w:val="21"/>
                <w:szCs w:val="21"/>
              </w:rPr>
              <w:t>住院天数</w:t>
            </w:r>
          </w:p>
        </w:tc>
        <w:tc>
          <w:tcPr>
            <w:tcW w:w="1821" w:type="dxa"/>
            <w:vAlign w:val="center"/>
          </w:tcPr>
          <w:p>
            <w:pPr>
              <w:spacing w:line="320" w:lineRule="exact"/>
              <w:rPr>
                <w:rFonts w:ascii="宋体"/>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5727" w:type="dxa"/>
            <w:gridSpan w:val="5"/>
            <w:tcBorders>
              <w:right w:val="single" w:color="auto" w:sz="4" w:space="0"/>
            </w:tcBorders>
            <w:vAlign w:val="center"/>
          </w:tcPr>
          <w:p>
            <w:pPr>
              <w:spacing w:line="320" w:lineRule="exact"/>
              <w:rPr>
                <w:rFonts w:ascii="宋体"/>
                <w:sz w:val="21"/>
                <w:szCs w:val="21"/>
              </w:rPr>
            </w:pPr>
            <w:r>
              <w:rPr>
                <w:rFonts w:hint="eastAsia" w:ascii="宋体" w:hAnsi="宋体"/>
                <w:sz w:val="21"/>
                <w:szCs w:val="21"/>
              </w:rPr>
              <w:t>住址：</w:t>
            </w:r>
          </w:p>
        </w:tc>
        <w:tc>
          <w:tcPr>
            <w:tcW w:w="3027" w:type="dxa"/>
            <w:gridSpan w:val="2"/>
            <w:tcBorders>
              <w:left w:val="single" w:color="auto" w:sz="4" w:space="0"/>
            </w:tcBorders>
            <w:vAlign w:val="center"/>
          </w:tcPr>
          <w:p>
            <w:pPr>
              <w:spacing w:line="320" w:lineRule="exact"/>
              <w:rPr>
                <w:rFonts w:asci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8754" w:type="dxa"/>
            <w:gridSpan w:val="7"/>
            <w:vAlign w:val="center"/>
          </w:tcPr>
          <w:p>
            <w:pPr>
              <w:spacing w:line="320" w:lineRule="exact"/>
              <w:rPr>
                <w:rFonts w:ascii="宋体"/>
                <w:sz w:val="21"/>
                <w:szCs w:val="21"/>
              </w:rPr>
            </w:pPr>
            <w:r>
              <w:rPr>
                <w:rFonts w:hint="eastAsia" w:ascii="宋体" w:hAnsi="宋体"/>
                <w:sz w:val="21"/>
                <w:szCs w:val="21"/>
              </w:rPr>
              <w:t>本人银行帐号：</w:t>
            </w:r>
            <w:r>
              <w:rPr>
                <w:rFonts w:ascii="宋体" w:hAnsi="宋体"/>
                <w:sz w:val="21"/>
                <w:szCs w:val="21"/>
              </w:rPr>
              <w:t xml:space="preserve">                   </w:t>
            </w:r>
            <w:r>
              <w:rPr>
                <w:rFonts w:hint="eastAsia" w:ascii="宋体" w:hAnsi="宋体"/>
                <w:sz w:val="21"/>
                <w:szCs w:val="21"/>
              </w:rPr>
              <w:t>开户银行（具体到支行分理处）：</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64" w:type="dxa"/>
            <w:tcBorders>
              <w:bottom w:val="double" w:color="auto" w:sz="6" w:space="0"/>
            </w:tcBorders>
            <w:vAlign w:val="center"/>
          </w:tcPr>
          <w:p>
            <w:pPr>
              <w:widowControl/>
              <w:spacing w:line="320" w:lineRule="exact"/>
              <w:jc w:val="center"/>
              <w:rPr>
                <w:rFonts w:ascii="宋体"/>
                <w:sz w:val="21"/>
                <w:szCs w:val="21"/>
              </w:rPr>
            </w:pPr>
            <w:r>
              <w:rPr>
                <w:rFonts w:hint="eastAsia" w:ascii="宋体" w:hAnsi="宋体"/>
                <w:sz w:val="21"/>
                <w:szCs w:val="21"/>
              </w:rPr>
              <w:t>工会</w:t>
            </w:r>
          </w:p>
          <w:p>
            <w:pPr>
              <w:widowControl/>
              <w:spacing w:line="320" w:lineRule="exact"/>
              <w:jc w:val="center"/>
              <w:rPr>
                <w:rFonts w:ascii="宋体"/>
                <w:sz w:val="21"/>
                <w:szCs w:val="21"/>
              </w:rPr>
            </w:pPr>
            <w:r>
              <w:rPr>
                <w:rFonts w:hint="eastAsia" w:ascii="宋体" w:hAnsi="宋体"/>
                <w:sz w:val="21"/>
                <w:szCs w:val="21"/>
              </w:rPr>
              <w:t>工作</w:t>
            </w:r>
          </w:p>
          <w:p>
            <w:pPr>
              <w:widowControl/>
              <w:spacing w:line="320" w:lineRule="exact"/>
              <w:jc w:val="center"/>
              <w:rPr>
                <w:rFonts w:ascii="宋体"/>
                <w:sz w:val="21"/>
                <w:szCs w:val="21"/>
              </w:rPr>
            </w:pPr>
            <w:r>
              <w:rPr>
                <w:rFonts w:hint="eastAsia" w:ascii="宋体" w:hAnsi="宋体"/>
                <w:sz w:val="21"/>
                <w:szCs w:val="21"/>
              </w:rPr>
              <w:t>人员</w:t>
            </w:r>
          </w:p>
        </w:tc>
        <w:tc>
          <w:tcPr>
            <w:tcW w:w="4046" w:type="dxa"/>
            <w:gridSpan w:val="2"/>
            <w:tcBorders>
              <w:bottom w:val="double" w:color="auto" w:sz="6" w:space="0"/>
            </w:tcBorders>
            <w:vAlign w:val="center"/>
          </w:tcPr>
          <w:p>
            <w:pPr>
              <w:widowControl/>
              <w:spacing w:line="320" w:lineRule="exact"/>
              <w:rPr>
                <w:rFonts w:ascii="宋体"/>
                <w:sz w:val="21"/>
                <w:szCs w:val="21"/>
              </w:rPr>
            </w:pPr>
            <w:r>
              <w:rPr>
                <w:rFonts w:hint="eastAsia" w:ascii="宋体" w:hAnsi="宋体"/>
                <w:sz w:val="21"/>
                <w:szCs w:val="21"/>
              </w:rPr>
              <w:t>姓</w:t>
            </w:r>
            <w:r>
              <w:rPr>
                <w:rFonts w:ascii="宋体" w:hAnsi="宋体"/>
                <w:sz w:val="21"/>
                <w:szCs w:val="21"/>
              </w:rPr>
              <w:t xml:space="preserve">  </w:t>
            </w:r>
            <w:r>
              <w:rPr>
                <w:rFonts w:hint="eastAsia" w:ascii="宋体" w:hAnsi="宋体"/>
                <w:sz w:val="21"/>
                <w:szCs w:val="21"/>
              </w:rPr>
              <w:t>名：</w:t>
            </w:r>
          </w:p>
          <w:p>
            <w:pPr>
              <w:widowControl/>
              <w:spacing w:line="320" w:lineRule="exact"/>
              <w:rPr>
                <w:rFonts w:ascii="宋体"/>
                <w:sz w:val="21"/>
                <w:szCs w:val="21"/>
              </w:rPr>
            </w:pPr>
          </w:p>
          <w:p>
            <w:pPr>
              <w:widowControl/>
              <w:spacing w:line="320" w:lineRule="exact"/>
              <w:rPr>
                <w:rFonts w:ascii="宋体"/>
                <w:sz w:val="21"/>
                <w:szCs w:val="21"/>
              </w:rPr>
            </w:pPr>
            <w:r>
              <w:rPr>
                <w:rFonts w:hint="eastAsia" w:ascii="宋体" w:hAnsi="宋体"/>
                <w:sz w:val="21"/>
                <w:szCs w:val="21"/>
              </w:rPr>
              <w:t>联系电话：</w:t>
            </w:r>
          </w:p>
        </w:tc>
        <w:tc>
          <w:tcPr>
            <w:tcW w:w="770" w:type="dxa"/>
            <w:gridSpan w:val="2"/>
            <w:tcBorders>
              <w:bottom w:val="double" w:color="auto" w:sz="6" w:space="0"/>
            </w:tcBorders>
            <w:vAlign w:val="center"/>
          </w:tcPr>
          <w:p>
            <w:pPr>
              <w:widowControl/>
              <w:spacing w:line="320" w:lineRule="exact"/>
              <w:jc w:val="center"/>
              <w:rPr>
                <w:rFonts w:ascii="宋体"/>
                <w:sz w:val="21"/>
                <w:szCs w:val="21"/>
              </w:rPr>
            </w:pPr>
            <w:r>
              <w:rPr>
                <w:rFonts w:hint="eastAsia" w:ascii="宋体" w:hAnsi="宋体"/>
                <w:sz w:val="21"/>
                <w:szCs w:val="21"/>
              </w:rPr>
              <w:t>所在</w:t>
            </w:r>
          </w:p>
          <w:p>
            <w:pPr>
              <w:widowControl/>
              <w:spacing w:line="320" w:lineRule="exact"/>
              <w:jc w:val="center"/>
              <w:rPr>
                <w:rFonts w:ascii="宋体"/>
                <w:sz w:val="21"/>
                <w:szCs w:val="21"/>
              </w:rPr>
            </w:pPr>
            <w:r>
              <w:rPr>
                <w:rFonts w:hint="eastAsia" w:ascii="宋体" w:hAnsi="宋体"/>
                <w:sz w:val="21"/>
                <w:szCs w:val="21"/>
              </w:rPr>
              <w:t>工会</w:t>
            </w:r>
          </w:p>
          <w:p>
            <w:pPr>
              <w:widowControl/>
              <w:spacing w:line="320" w:lineRule="exact"/>
              <w:jc w:val="center"/>
              <w:rPr>
                <w:rFonts w:ascii="宋体"/>
                <w:sz w:val="21"/>
                <w:szCs w:val="21"/>
              </w:rPr>
            </w:pPr>
            <w:r>
              <w:rPr>
                <w:rFonts w:hint="eastAsia" w:ascii="宋体" w:hAnsi="宋体"/>
                <w:sz w:val="21"/>
                <w:szCs w:val="21"/>
              </w:rPr>
              <w:t>意见</w:t>
            </w:r>
          </w:p>
        </w:tc>
        <w:tc>
          <w:tcPr>
            <w:tcW w:w="3938" w:type="dxa"/>
            <w:gridSpan w:val="3"/>
            <w:tcBorders>
              <w:bottom w:val="double" w:color="auto" w:sz="6" w:space="0"/>
            </w:tcBorders>
            <w:vAlign w:val="center"/>
          </w:tcPr>
          <w:p>
            <w:pPr>
              <w:widowControl/>
              <w:spacing w:line="320" w:lineRule="exact"/>
              <w:ind w:firstLine="1155" w:firstLineChars="550"/>
              <w:jc w:val="left"/>
              <w:rPr>
                <w:rFonts w:ascii="宋体"/>
                <w:sz w:val="21"/>
                <w:szCs w:val="21"/>
              </w:rPr>
            </w:pPr>
          </w:p>
          <w:p>
            <w:pPr>
              <w:widowControl/>
              <w:spacing w:line="320" w:lineRule="exact"/>
              <w:ind w:firstLine="1155" w:firstLineChars="550"/>
              <w:jc w:val="left"/>
              <w:rPr>
                <w:rFonts w:ascii="宋体"/>
                <w:sz w:val="21"/>
                <w:szCs w:val="21"/>
              </w:rPr>
            </w:pPr>
          </w:p>
          <w:p>
            <w:pPr>
              <w:pStyle w:val="2"/>
              <w:ind w:left="-547" w:firstLine="998"/>
            </w:pPr>
          </w:p>
          <w:p>
            <w:pPr>
              <w:widowControl/>
              <w:spacing w:line="320" w:lineRule="exact"/>
              <w:ind w:firstLine="840" w:firstLineChars="400"/>
              <w:rPr>
                <w:rFonts w:ascii="宋体"/>
                <w:sz w:val="21"/>
                <w:szCs w:val="21"/>
              </w:rPr>
            </w:pPr>
            <w:r>
              <w:rPr>
                <w:rFonts w:hint="eastAsia" w:ascii="宋体" w:hAnsi="宋体"/>
                <w:sz w:val="21"/>
                <w:szCs w:val="21"/>
              </w:rPr>
              <w:t>工会主席（签章）：</w:t>
            </w:r>
          </w:p>
        </w:tc>
      </w:tr>
    </w:tbl>
    <w:p>
      <w:pPr>
        <w:pStyle w:val="5"/>
        <w:sectPr>
          <w:footerReference r:id="rId3" w:type="default"/>
          <w:pgSz w:w="11906" w:h="16838"/>
          <w:pgMar w:top="2098" w:right="1531" w:bottom="1814" w:left="1531" w:header="851" w:footer="1247" w:gutter="0"/>
          <w:pgBorders>
            <w:top w:val="none" w:sz="0" w:space="0"/>
            <w:left w:val="none" w:sz="0" w:space="0"/>
            <w:bottom w:val="none" w:sz="0" w:space="0"/>
            <w:right w:val="none" w:sz="0" w:space="0"/>
          </w:pgBorders>
          <w:pgNumType w:fmt="numberInDash"/>
          <w:cols w:space="0" w:num="1"/>
          <w:rtlGutter w:val="0"/>
          <w:docGrid w:type="lines" w:linePitch="436" w:charSpace="0"/>
        </w:sectPr>
      </w:pPr>
    </w:p>
    <w:p>
      <w:pPr>
        <w:spacing w:line="590" w:lineRule="exact"/>
        <w:rPr>
          <w:rFonts w:hint="default" w:ascii="黑体" w:hAnsi="黑体" w:eastAsia="黑体" w:cs="Times New Roman"/>
          <w:lang w:val="en-US" w:eastAsia="zh-CN"/>
        </w:rPr>
      </w:pPr>
      <w:r>
        <w:rPr>
          <w:rFonts w:hint="eastAsia" w:ascii="黑体" w:hAnsi="黑体" w:eastAsia="黑体" w:cs="Times New Roman"/>
          <w:lang w:eastAsia="zh-CN"/>
        </w:rPr>
        <w:t>附件</w:t>
      </w:r>
      <w:r>
        <w:rPr>
          <w:rFonts w:hint="eastAsia" w:ascii="黑体" w:hAnsi="黑体" w:eastAsia="黑体" w:cs="Times New Roman"/>
          <w:lang w:val="en-US" w:eastAsia="zh-CN"/>
        </w:rPr>
        <w:t>5</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pPr>
      <w:r>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t>安徽省教科文卫体系统在职职工医疗互助</w:t>
      </w:r>
      <w:r>
        <w:rPr>
          <w:rStyle w:val="15"/>
          <w:rFonts w:hint="eastAsia" w:ascii="方正小标宋简体" w:hAnsi="方正小标宋简体" w:eastAsia="方正小标宋简体" w:cs="方正小标宋简体"/>
          <w:b w:val="0"/>
          <w:bCs/>
          <w:i w:val="0"/>
          <w:caps w:val="0"/>
          <w:color w:val="auto"/>
          <w:spacing w:val="0"/>
          <w:kern w:val="0"/>
          <w:sz w:val="32"/>
          <w:szCs w:val="32"/>
          <w:lang w:val="en" w:eastAsia="zh-CN" w:bidi="ar"/>
        </w:rPr>
        <w:t>补助申请</w:t>
      </w:r>
      <w:r>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t>流程图</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5"/>
          <w:rFonts w:hint="eastAsia" w:ascii="方正小标宋简体" w:hAnsi="方正小标宋简体" w:eastAsia="方正小标宋简体" w:cs="方正小标宋简体"/>
          <w:b w:val="0"/>
          <w:bCs/>
          <w:i w:val="0"/>
          <w:caps w:val="0"/>
          <w:color w:val="auto"/>
          <w:spacing w:val="0"/>
          <w:kern w:val="0"/>
          <w:sz w:val="36"/>
          <w:szCs w:val="36"/>
          <w:lang w:val="en-US" w:eastAsia="zh-CN" w:bidi="ar"/>
        </w:rPr>
      </w:pPr>
      <w:r>
        <w:rPr>
          <w:sz w:val="32"/>
        </w:rPr>
        <mc:AlternateContent>
          <mc:Choice Requires="wpg">
            <w:drawing>
              <wp:anchor distT="0" distB="0" distL="114300" distR="114300" simplePos="0" relativeHeight="251675648" behindDoc="0" locked="0" layoutInCell="1" allowOverlap="1">
                <wp:simplePos x="0" y="0"/>
                <wp:positionH relativeFrom="column">
                  <wp:posOffset>1385570</wp:posOffset>
                </wp:positionH>
                <wp:positionV relativeFrom="paragraph">
                  <wp:posOffset>250190</wp:posOffset>
                </wp:positionV>
                <wp:extent cx="5577840" cy="4428490"/>
                <wp:effectExtent l="4445" t="4445" r="10795" b="17145"/>
                <wp:wrapNone/>
                <wp:docPr id="8" name="组合 8"/>
                <wp:cNvGraphicFramePr/>
                <a:graphic xmlns:a="http://schemas.openxmlformats.org/drawingml/2006/main">
                  <a:graphicData uri="http://schemas.microsoft.com/office/word/2010/wordprocessingGroup">
                    <wpg:wgp>
                      <wpg:cNvGrpSpPr/>
                      <wpg:grpSpPr>
                        <a:xfrm>
                          <a:off x="0" y="0"/>
                          <a:ext cx="5577840" cy="4428490"/>
                          <a:chOff x="3032" y="191292"/>
                          <a:chExt cx="8784" cy="6974"/>
                        </a:xfrm>
                      </wpg:grpSpPr>
                      <wps:wsp>
                        <wps:cNvPr id="181" name="矩形 181"/>
                        <wps:cNvSpPr/>
                        <wps:spPr>
                          <a:xfrm>
                            <a:off x="3090" y="191508"/>
                            <a:ext cx="3145" cy="8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30"/>
                                  <w:szCs w:val="30"/>
                                  <w:lang w:val="en-US" w:eastAsia="zh-CN"/>
                                </w:rPr>
                              </w:pPr>
                              <w:r>
                                <w:rPr>
                                  <w:rFonts w:hint="eastAsia" w:eastAsia="宋体"/>
                                  <w:sz w:val="24"/>
                                  <w:szCs w:val="24"/>
                                  <w:lang w:val="en-US" w:eastAsia="zh-CN"/>
                                </w:rPr>
                                <w:t>职工本人向所在单位工会提出申请并提供申请材料</w:t>
                              </w:r>
                            </w:p>
                          </w:txbxContent>
                        </wps:txbx>
                        <wps:bodyPr upright="1"/>
                      </wps:wsp>
                      <wps:wsp>
                        <wps:cNvPr id="193" name="矩形 193"/>
                        <wps:cNvSpPr/>
                        <wps:spPr>
                          <a:xfrm>
                            <a:off x="6770" y="192911"/>
                            <a:ext cx="5034" cy="19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1.审核职工是否报名参加医疗互助活动，是否属于工伤、生育、职业病等不予补助情形；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2.审核职工提交的申请材料是否齐全，核实银行卡号、开户行等信息是否正确；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3.对职工提交的医保住院结算单等申请材料复印件与原件进行比对核验。</w:t>
                              </w:r>
                            </w:p>
                            <w:p>
                              <w:pPr>
                                <w:pStyle w:val="2"/>
                                <w:rPr>
                                  <w:rFonts w:hint="eastAsia"/>
                                  <w:lang w:val="en-US" w:eastAsia="zh-CN"/>
                                </w:rPr>
                              </w:pPr>
                            </w:p>
                            <w:p>
                              <w:pPr>
                                <w:pStyle w:val="2"/>
                                <w:rPr>
                                  <w:rFonts w:hint="default"/>
                                  <w:lang w:val="en-US" w:eastAsia="zh-CN"/>
                                </w:rPr>
                              </w:pPr>
                            </w:p>
                          </w:txbxContent>
                        </wps:txbx>
                        <wps:bodyPr upright="1"/>
                      </wps:wsp>
                      <wps:wsp>
                        <wps:cNvPr id="180" name="矩形 180"/>
                        <wps:cNvSpPr/>
                        <wps:spPr>
                          <a:xfrm>
                            <a:off x="6784" y="191292"/>
                            <a:ext cx="5002" cy="13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申请材料：</w:t>
                              </w:r>
                              <w:r>
                                <w:rPr>
                                  <w:rFonts w:hint="eastAsia" w:eastAsia="宋体"/>
                                  <w:sz w:val="21"/>
                                  <w:szCs w:val="21"/>
                                  <w:lang w:val="en-US" w:eastAsia="zh-CN"/>
                                </w:rPr>
                                <w:t>1.补助申请表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2.本人身份证</w:t>
                              </w:r>
                              <w:r>
                                <w:rPr>
                                  <w:rFonts w:hint="eastAsia"/>
                                  <w:sz w:val="21"/>
                                  <w:szCs w:val="21"/>
                                  <w:lang w:val="en-US" w:eastAsia="zh-CN"/>
                                </w:rPr>
                                <w:t>复印件、银行卡复印件；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3.</w:t>
                              </w:r>
                              <w:r>
                                <w:rPr>
                                  <w:rFonts w:hint="eastAsia"/>
                                  <w:sz w:val="21"/>
                                  <w:szCs w:val="21"/>
                                  <w:lang w:val="en-US" w:eastAsia="zh-CN"/>
                                </w:rPr>
                                <w:t>职工</w:t>
                              </w:r>
                              <w:r>
                                <w:rPr>
                                  <w:rFonts w:hint="eastAsia" w:eastAsia="宋体"/>
                                  <w:sz w:val="21"/>
                                  <w:szCs w:val="21"/>
                                  <w:lang w:val="en-US" w:eastAsia="zh-CN"/>
                                </w:rPr>
                                <w:t>医</w:t>
                              </w:r>
                              <w:r>
                                <w:rPr>
                                  <w:rFonts w:hint="eastAsia"/>
                                  <w:sz w:val="21"/>
                                  <w:szCs w:val="21"/>
                                  <w:lang w:val="en-US" w:eastAsia="zh-CN"/>
                                </w:rPr>
                                <w:t>保</w:t>
                              </w:r>
                              <w:r>
                                <w:rPr>
                                  <w:rFonts w:hint="eastAsia" w:eastAsia="宋体"/>
                                  <w:sz w:val="21"/>
                                  <w:szCs w:val="21"/>
                                  <w:lang w:val="en-US" w:eastAsia="zh-CN"/>
                                </w:rPr>
                                <w:t>住院结算单（加盖医院印章的复印件）及原件电子扫描件</w:t>
                              </w:r>
                              <w:r>
                                <w:rPr>
                                  <w:rFonts w:hint="eastAsia"/>
                                  <w:sz w:val="21"/>
                                  <w:szCs w:val="21"/>
                                  <w:lang w:val="en-US" w:eastAsia="zh-CN"/>
                                </w:rPr>
                                <w:t>；</w:t>
                              </w:r>
                            </w:p>
                          </w:txbxContent>
                        </wps:txbx>
                        <wps:bodyPr upright="1"/>
                      </wps:wsp>
                      <wps:wsp>
                        <wps:cNvPr id="192" name="矩形 192"/>
                        <wps:cNvSpPr/>
                        <wps:spPr>
                          <a:xfrm>
                            <a:off x="3032" y="193612"/>
                            <a:ext cx="3205" cy="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w:t>
                              </w:r>
                              <w:r>
                                <w:rPr>
                                  <w:rFonts w:hint="eastAsia"/>
                                  <w:sz w:val="24"/>
                                  <w:szCs w:val="24"/>
                                  <w:lang w:val="en-US" w:eastAsia="zh-CN"/>
                                </w:rPr>
                                <w:t>对职工提交的申请材料进行</w:t>
                              </w:r>
                              <w:r>
                                <w:rPr>
                                  <w:rFonts w:hint="eastAsia" w:eastAsia="宋体"/>
                                  <w:sz w:val="24"/>
                                  <w:szCs w:val="24"/>
                                  <w:lang w:val="en-US" w:eastAsia="zh-CN"/>
                                </w:rPr>
                                <w:t>初审</w:t>
                              </w:r>
                            </w:p>
                          </w:txbxContent>
                        </wps:txbx>
                        <wps:bodyPr upright="1"/>
                      </wps:wsp>
                      <wps:wsp>
                        <wps:cNvPr id="179" name="矩形 179"/>
                        <wps:cNvSpPr/>
                        <wps:spPr>
                          <a:xfrm>
                            <a:off x="6769" y="195044"/>
                            <a:ext cx="5047" cy="32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汇总申报：</w:t>
                              </w:r>
                              <w:r>
                                <w:rPr>
                                  <w:rFonts w:hint="eastAsia" w:eastAsia="宋体"/>
                                  <w:sz w:val="21"/>
                                  <w:szCs w:val="21"/>
                                  <w:lang w:val="en-US" w:eastAsia="zh-CN"/>
                                </w:rPr>
                                <w:t>1.补助申请表经单位工会盖章、主席</w:t>
                              </w:r>
                              <w:r>
                                <w:rPr>
                                  <w:rFonts w:hint="eastAsia"/>
                                  <w:sz w:val="21"/>
                                  <w:szCs w:val="21"/>
                                  <w:lang w:val="en-US" w:eastAsia="zh-CN"/>
                                </w:rPr>
                                <w:t>签字</w:t>
                              </w:r>
                              <w:r>
                                <w:rPr>
                                  <w:rFonts w:hint="eastAsia" w:eastAsia="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2.医保住院结算单复印件经单位工会盖章，并标注“与原件比对核验一致”；</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3.整理、汇总所有职工医疗补助申请，</w:t>
                              </w:r>
                              <w:r>
                                <w:rPr>
                                  <w:rFonts w:hint="eastAsia"/>
                                  <w:sz w:val="21"/>
                                  <w:szCs w:val="21"/>
                                  <w:lang w:val="en-US" w:eastAsia="zh-CN"/>
                                </w:rPr>
                                <w:t>医保结算单纸质版与其他申请材料分开单独装订，</w:t>
                              </w:r>
                              <w:r>
                                <w:rPr>
                                  <w:rFonts w:hint="eastAsia" w:eastAsia="宋体"/>
                                  <w:sz w:val="21"/>
                                  <w:szCs w:val="21"/>
                                  <w:lang w:val="en-US" w:eastAsia="zh-CN"/>
                                </w:rPr>
                                <w:t>填写医疗互助补助申请汇总表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4.职工提交的所有申请材料及医疗互助补助申请汇总表纸质版邮寄至省总工会职工服务中心；职工医保住院结算单电子扫描件及医疗互助补助申请汇总表电子版发送至省总工会职工服务中心邮箱。</w:t>
                              </w:r>
                            </w:p>
                          </w:txbxContent>
                        </wps:txbx>
                        <wps:bodyPr upright="1"/>
                      </wps:wsp>
                      <wps:wsp>
                        <wps:cNvPr id="4" name="左右箭头 4"/>
                        <wps:cNvSpPr/>
                        <wps:spPr>
                          <a:xfrm>
                            <a:off x="6287" y="191841"/>
                            <a:ext cx="413" cy="21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wps:wsp>
                        <wps:cNvPr id="10" name="下箭头 10"/>
                        <wps:cNvSpPr/>
                        <wps:spPr>
                          <a:xfrm>
                            <a:off x="4637" y="192807"/>
                            <a:ext cx="150" cy="67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09.1pt;margin-top:19.7pt;height:348.7pt;width:439.2pt;z-index:251675648;mso-width-relative:page;mso-height-relative:page;" coordorigin="3032,191292" coordsize="8784,6974" o:gfxdata="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AElNu9wAAAAL&#10;AQAADwAAAAAAAAABACAAAAAiAAAAZHJzL2Rvd25yZXYueG1sUEsBAhQAFAAAAAgAh07iQEsmHM3g&#10;AwAA6BMAAA4AAAAAAAAAAQAgAAAAKwEAAGRycy9lMm9Eb2MueG1sUEsFBgAAAAAGAAYAWQEAAH0H&#10;AAAAAA==&#10;">
                <o:lock v:ext="edit" aspectratio="f"/>
                <v:rect id="_x0000_s1026" o:spid="_x0000_s1026" o:spt="1" style="position:absolute;left:3090;top:191508;height:877;width:3145;" fillcolor="#FFFFFF" filled="t" stroked="t" coordsize="21600,21600" o:gfxdata="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bt7e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30"/>
                            <w:szCs w:val="30"/>
                            <w:lang w:val="en-US" w:eastAsia="zh-CN"/>
                          </w:rPr>
                        </w:pPr>
                        <w:r>
                          <w:rPr>
                            <w:rFonts w:hint="eastAsia" w:eastAsia="宋体"/>
                            <w:sz w:val="24"/>
                            <w:szCs w:val="24"/>
                            <w:lang w:val="en-US" w:eastAsia="zh-CN"/>
                          </w:rPr>
                          <w:t>职工本人向所在单位工会提出申请并提供申请材料</w:t>
                        </w:r>
                      </w:p>
                    </w:txbxContent>
                  </v:textbox>
                </v:rect>
                <v:rect id="_x0000_s1026" o:spid="_x0000_s1026" o:spt="1" style="position:absolute;left:6770;top:192911;height:1977;width:5034;" fillcolor="#FFFFFF" filled="t" stroked="t" coordsize="21600,21600" o:gfxdata="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lz7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1.审核职工是否报名参加医疗互助活动，是否属于工伤、生育、职业病等不予补助情形；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2.审核职工提交的申请材料是否齐全，核实银行卡号、开户行等信息是否正确；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3.对职工提交的医保住院结算单等申请材料复印件与原件进行比对核验。</w:t>
                        </w:r>
                      </w:p>
                      <w:p>
                        <w:pPr>
                          <w:pStyle w:val="2"/>
                          <w:rPr>
                            <w:rFonts w:hint="eastAsia"/>
                            <w:lang w:val="en-US" w:eastAsia="zh-CN"/>
                          </w:rPr>
                        </w:pPr>
                      </w:p>
                      <w:p>
                        <w:pPr>
                          <w:pStyle w:val="2"/>
                          <w:rPr>
                            <w:rFonts w:hint="default"/>
                            <w:lang w:val="en-US" w:eastAsia="zh-CN"/>
                          </w:rPr>
                        </w:pPr>
                      </w:p>
                    </w:txbxContent>
                  </v:textbox>
                </v:rect>
                <v:rect id="_x0000_s1026" o:spid="_x0000_s1026" o:spt="1" style="position:absolute;left:6784;top:191292;height:1351;width:5002;" fillcolor="#FFFFFF" filled="t" stroked="t" coordsize="21600,21600" o:gfxdata="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Int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申请材料：</w:t>
                        </w:r>
                        <w:r>
                          <w:rPr>
                            <w:rFonts w:hint="eastAsia" w:eastAsia="宋体"/>
                            <w:sz w:val="21"/>
                            <w:szCs w:val="21"/>
                            <w:lang w:val="en-US" w:eastAsia="zh-CN"/>
                          </w:rPr>
                          <w:t>1.补助申请表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2.本人身份证</w:t>
                        </w:r>
                        <w:r>
                          <w:rPr>
                            <w:rFonts w:hint="eastAsia"/>
                            <w:sz w:val="21"/>
                            <w:szCs w:val="21"/>
                            <w:lang w:val="en-US" w:eastAsia="zh-CN"/>
                          </w:rPr>
                          <w:t>复印件、银行卡复印件；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3.</w:t>
                        </w:r>
                        <w:r>
                          <w:rPr>
                            <w:rFonts w:hint="eastAsia"/>
                            <w:sz w:val="21"/>
                            <w:szCs w:val="21"/>
                            <w:lang w:val="en-US" w:eastAsia="zh-CN"/>
                          </w:rPr>
                          <w:t>职工</w:t>
                        </w:r>
                        <w:r>
                          <w:rPr>
                            <w:rFonts w:hint="eastAsia" w:eastAsia="宋体"/>
                            <w:sz w:val="21"/>
                            <w:szCs w:val="21"/>
                            <w:lang w:val="en-US" w:eastAsia="zh-CN"/>
                          </w:rPr>
                          <w:t>医</w:t>
                        </w:r>
                        <w:r>
                          <w:rPr>
                            <w:rFonts w:hint="eastAsia"/>
                            <w:sz w:val="21"/>
                            <w:szCs w:val="21"/>
                            <w:lang w:val="en-US" w:eastAsia="zh-CN"/>
                          </w:rPr>
                          <w:t>保</w:t>
                        </w:r>
                        <w:r>
                          <w:rPr>
                            <w:rFonts w:hint="eastAsia" w:eastAsia="宋体"/>
                            <w:sz w:val="21"/>
                            <w:szCs w:val="21"/>
                            <w:lang w:val="en-US" w:eastAsia="zh-CN"/>
                          </w:rPr>
                          <w:t>住院结算单（加盖医院印章的复印件）及原件电子扫描件</w:t>
                        </w:r>
                        <w:r>
                          <w:rPr>
                            <w:rFonts w:hint="eastAsia"/>
                            <w:sz w:val="21"/>
                            <w:szCs w:val="21"/>
                            <w:lang w:val="en-US" w:eastAsia="zh-CN"/>
                          </w:rPr>
                          <w:t>；</w:t>
                        </w:r>
                      </w:p>
                    </w:txbxContent>
                  </v:textbox>
                </v:rect>
                <v:rect id="_x0000_s1026" o:spid="_x0000_s1026" o:spt="1" style="position:absolute;left:3032;top:193612;height:849;width:3205;" fillcolor="#FFFFFF" filled="t" stroked="t" coordsize="21600,21600" o:gfxdata="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1n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w:t>
                        </w:r>
                        <w:r>
                          <w:rPr>
                            <w:rFonts w:hint="eastAsia"/>
                            <w:sz w:val="24"/>
                            <w:szCs w:val="24"/>
                            <w:lang w:val="en-US" w:eastAsia="zh-CN"/>
                          </w:rPr>
                          <w:t>对职工提交的申请材料进行</w:t>
                        </w:r>
                        <w:r>
                          <w:rPr>
                            <w:rFonts w:hint="eastAsia" w:eastAsia="宋体"/>
                            <w:sz w:val="24"/>
                            <w:szCs w:val="24"/>
                            <w:lang w:val="en-US" w:eastAsia="zh-CN"/>
                          </w:rPr>
                          <w:t>初审</w:t>
                        </w:r>
                      </w:p>
                    </w:txbxContent>
                  </v:textbox>
                </v:rect>
                <v:rect id="_x0000_s1026" o:spid="_x0000_s1026" o:spt="1" style="position:absolute;left:6769;top:195044;height:3222;width:5047;" fillcolor="#FFFFFF" filled="t" stroked="t" coordsize="21600,21600" o:gfxdata="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2i/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汇总申报：</w:t>
                        </w:r>
                        <w:r>
                          <w:rPr>
                            <w:rFonts w:hint="eastAsia" w:eastAsia="宋体"/>
                            <w:sz w:val="21"/>
                            <w:szCs w:val="21"/>
                            <w:lang w:val="en-US" w:eastAsia="zh-CN"/>
                          </w:rPr>
                          <w:t>1.补助申请表经单位工会盖章、主席</w:t>
                        </w:r>
                        <w:r>
                          <w:rPr>
                            <w:rFonts w:hint="eastAsia"/>
                            <w:sz w:val="21"/>
                            <w:szCs w:val="21"/>
                            <w:lang w:val="en-US" w:eastAsia="zh-CN"/>
                          </w:rPr>
                          <w:t>签字</w:t>
                        </w:r>
                        <w:r>
                          <w:rPr>
                            <w:rFonts w:hint="eastAsia" w:eastAsia="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2.医保住院结算单复印件经单位工会盖章，并标注“与原件比对核验一致”；</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3.整理、汇总所有职工医疗补助申请，</w:t>
                        </w:r>
                        <w:r>
                          <w:rPr>
                            <w:rFonts w:hint="eastAsia"/>
                            <w:sz w:val="21"/>
                            <w:szCs w:val="21"/>
                            <w:lang w:val="en-US" w:eastAsia="zh-CN"/>
                          </w:rPr>
                          <w:t>医保结算单纸质版与其他申请材料分开单独装订，</w:t>
                        </w:r>
                        <w:r>
                          <w:rPr>
                            <w:rFonts w:hint="eastAsia" w:eastAsia="宋体"/>
                            <w:sz w:val="21"/>
                            <w:szCs w:val="21"/>
                            <w:lang w:val="en-US" w:eastAsia="zh-CN"/>
                          </w:rPr>
                          <w:t>填写医疗互助补助申请汇总表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4.职工提交的所有申请材料及医疗互助补助申请汇总表纸质版邮寄至省总工会职工服务中心；职工医保住院结算单电子扫描件及医疗互助补助申请汇总表电子版发送至省总工会职工服务中心邮箱。</w:t>
                        </w:r>
                      </w:p>
                    </w:txbxContent>
                  </v:textbox>
                </v:rect>
                <v:shape id="_x0000_s1026" o:spid="_x0000_s1026" o:spt="69" type="#_x0000_t69" style="position:absolute;left:6287;top:191841;height:210;width:413;" fillcolor="#FFFFFF" filled="t" stroked="t" coordsize="21600,21600" o:gfxdata="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6ndi/&#10;AAAA2gAAAA8AAAAAAAAAAQAgAAAAIgAAAGRycy9kb3ducmV2LnhtbFBLAQIUABQAAAAIAIdO4kAz&#10;LwWeOwAAADkAAAAQAAAAAAAAAAEAIAAAAA4BAABkcnMvc2hhcGV4bWwueG1sUEsFBgAAAAAGAAYA&#10;WwEAALgDAAAAAA==&#10;" adj="4319,5400">
                  <v:fill on="t" focussize="0,0"/>
                  <v:stroke color="#000000" joinstyle="miter"/>
                  <v:imagedata o:title=""/>
                  <o:lock v:ext="edit" aspectratio="f"/>
                </v:shape>
                <v:shape id="_x0000_s1026" o:spid="_x0000_s1026" o:spt="67" type="#_x0000_t67" style="position:absolute;left:4637;top:192807;height:670;width:150;" fillcolor="#000000 [3213]" filled="t" stroked="t" coordsize="21600,21600" o:gfxdata="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WBa4vQAA&#10;ANsAAAAPAAAAAAAAAAEAIAAAACIAAABkcnMvZG93bnJldi54bWxQSwECFAAUAAAACACHTuJAMy8F&#10;njsAAAA5AAAAEAAAAAAAAAABACAAAAAMAQAAZHJzL3NoYXBleG1sLnhtbFBLBQYAAAAABgAGAFsB&#10;AAC2AwAAAAA=&#10;" adj="15056,5400">
                  <v:fill on="t" focussize="0,0"/>
                  <v:stroke color="#000000" joinstyle="miter"/>
                  <v:imagedata o:title=""/>
                  <o:lock v:ext="edit" aspectratio="f"/>
                </v:shape>
              </v:group>
            </w:pict>
          </mc:Fallback>
        </mc:AlternateConten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5"/>
          <w:rFonts w:hint="eastAsia" w:ascii="方正小标宋简体" w:hAnsi="方正小标宋简体" w:eastAsia="方正小标宋简体" w:cs="方正小标宋简体"/>
          <w:b w:val="0"/>
          <w:bCs/>
          <w:i w:val="0"/>
          <w:caps w:val="0"/>
          <w:color w:val="auto"/>
          <w:spacing w:val="0"/>
          <w:kern w:val="0"/>
          <w:sz w:val="36"/>
          <w:szCs w:val="36"/>
          <w:lang w:val="en-US" w:eastAsia="zh-CN" w:bidi="ar"/>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2"/>
        </w:rPr>
      </w:pPr>
    </w:p>
    <w:p>
      <w:pPr>
        <w:bidi w:val="0"/>
        <w:rPr>
          <w:rFonts w:hint="eastAsia"/>
          <w:lang w:val="en-US" w:eastAsia="zh-CN"/>
        </w:rPr>
      </w:pPr>
    </w:p>
    <w:p>
      <w:pPr>
        <w:pStyle w:val="2"/>
        <w:rPr>
          <w:rFonts w:hint="eastAsia"/>
          <w:lang w:val="en-US" w:eastAsia="zh-CN"/>
        </w:rPr>
      </w:pP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4384" behindDoc="0" locked="0" layoutInCell="1" allowOverlap="1">
                <wp:simplePos x="0" y="0"/>
                <wp:positionH relativeFrom="column">
                  <wp:posOffset>117475</wp:posOffset>
                </wp:positionH>
                <wp:positionV relativeFrom="paragraph">
                  <wp:posOffset>365760</wp:posOffset>
                </wp:positionV>
                <wp:extent cx="895350" cy="4035425"/>
                <wp:effectExtent l="4445" t="4445" r="14605" b="17780"/>
                <wp:wrapNone/>
                <wp:docPr id="182" name="矩形 182"/>
                <wp:cNvGraphicFramePr/>
                <a:graphic xmlns:a="http://schemas.openxmlformats.org/drawingml/2006/main">
                  <a:graphicData uri="http://schemas.microsoft.com/office/word/2010/wordprocessingShape">
                    <wps:wsp>
                      <wps:cNvSpPr/>
                      <wps:spPr>
                        <a:xfrm>
                          <a:off x="0" y="0"/>
                          <a:ext cx="895350" cy="4035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sz w:val="24"/>
                                <w:szCs w:val="24"/>
                                <w:lang w:val="en-US" w:eastAsia="zh-CN"/>
                              </w:rPr>
                            </w:pPr>
                            <w:r>
                              <w:rPr>
                                <w:rFonts w:hint="eastAsia" w:eastAsia="宋体"/>
                                <w:sz w:val="24"/>
                                <w:szCs w:val="24"/>
                                <w:lang w:val="en-US" w:eastAsia="zh-CN"/>
                              </w:rPr>
                              <w:t>材料缺少或者未按照要求提供等审核不予通过的情形，由职工本人及所在单位工会补充完善后重新提交申请，不符合补助条件的做好解释工作。</w:t>
                            </w:r>
                          </w:p>
                        </w:txbxContent>
                      </wps:txbx>
                      <wps:bodyPr upright="1"/>
                    </wps:wsp>
                  </a:graphicData>
                </a:graphic>
              </wp:anchor>
            </w:drawing>
          </mc:Choice>
          <mc:Fallback>
            <w:pict>
              <v:rect id="_x0000_s1026" o:spid="_x0000_s1026" o:spt="1" style="position:absolute;left:0pt;margin-left:9.25pt;margin-top:28.8pt;height:317.75pt;width:70.5pt;z-index:251664384;mso-width-relative:page;mso-height-relative:page;" fillcolor="#FFFFFF" filled="t" stroked="t" coordsize="21600,21600" o:gfxdata="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6edtcAAAAJAQAADwAAAAAAAAABACAAAAAiAAAAZHJzL2Rv&#10;d25yZXYueG1sUEsBAhQAFAAAAAgAh07iQGXILY8CAgAALQQAAA4AAAAAAAAAAQAgAAAAJg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sz w:val="24"/>
                          <w:szCs w:val="24"/>
                          <w:lang w:val="en-US" w:eastAsia="zh-CN"/>
                        </w:rPr>
                      </w:pPr>
                      <w:r>
                        <w:rPr>
                          <w:rFonts w:hint="eastAsia" w:eastAsia="宋体"/>
                          <w:sz w:val="24"/>
                          <w:szCs w:val="24"/>
                          <w:lang w:val="en-US" w:eastAsia="zh-CN"/>
                        </w:rPr>
                        <w:t>材料缺少或者未按照要求提供等审核不予通过的情形，由职工本人及所在单位工会补充完善后重新提交申请，不符合补助条件的做好解释工作。</w:t>
                      </w:r>
                    </w:p>
                  </w:txbxContent>
                </v:textbox>
              </v:rect>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1104265</wp:posOffset>
                </wp:positionH>
                <wp:positionV relativeFrom="paragraph">
                  <wp:posOffset>546735</wp:posOffset>
                </wp:positionV>
                <wp:extent cx="236220" cy="144780"/>
                <wp:effectExtent l="6350" t="13335" r="5080" b="13335"/>
                <wp:wrapNone/>
                <wp:docPr id="16" name="左箭头 16"/>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86.95pt;margin-top:43.05pt;height:11.4pt;width:18.6pt;z-index:251674624;mso-width-relative:page;mso-height-relative:page;" fillcolor="#FFFFFF" filled="t" stroked="t" coordsize="21600,21600" o:gfxdata="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d/Uu2QAAAAoBAAAPAAAAAAAAAAEAIAAAACIAAABkcnMvZG93bnJldi54bWxQSwECFAAU&#10;AAAACACHTuJA+iUOmSkCAAB4BAAADgAAAAAAAAABACAAAAAoAQAAZHJzL2Uyb0RvYy54bWxQSwUG&#10;AAAAAAYABgBZAQAAwwU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3452495</wp:posOffset>
                </wp:positionH>
                <wp:positionV relativeFrom="paragraph">
                  <wp:posOffset>554355</wp:posOffset>
                </wp:positionV>
                <wp:extent cx="262255" cy="133350"/>
                <wp:effectExtent l="6350" t="13970" r="17145" b="24130"/>
                <wp:wrapNone/>
                <wp:docPr id="5" name="左右箭头 5"/>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9" type="#_x0000_t69" style="position:absolute;left:0pt;margin-left:271.85pt;margin-top:43.65pt;height:10.5pt;width:20.65pt;z-index:251666432;mso-width-relative:page;mso-height-relative:page;" fillcolor="#FFFFFF" filled="t" stroked="t" coordsize="21600,21600" o:gfxdata="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29UZ/aAAAACgEAAA8AAAAAAAAAAQAgAAAAIgAAAGRycy9kb3ducmV2LnhtbFBL&#10;AQIUABQAAAAIAIdO4kDnxV9cLQIAAH4EAAAOAAAAAAAAAAEAIAAAACkBAABkcnMvZTJvRG9jLnht&#10;bFBLBQYAAAAABgAGAFkBAADIBQAAAAA=&#10;" adj="4319,5400">
                <v:fill on="t" focussize="0,0"/>
                <v:stroke color="#000000" joinstyle="miter"/>
                <v:imagedata o:title=""/>
                <o:lock v:ext="edit" aspectratio="f"/>
              </v:shape>
            </w:pict>
          </mc:Fallback>
        </mc:AlternateContent>
      </w:r>
    </w:p>
    <w:p>
      <w:pPr>
        <w:pStyle w:val="5"/>
        <w:rPr>
          <w:rFonts w:hint="eastAsia"/>
          <w:lang w:val="en-US" w:eastAsia="zh-CN"/>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2404745</wp:posOffset>
                </wp:positionH>
                <wp:positionV relativeFrom="paragraph">
                  <wp:posOffset>28575</wp:posOffset>
                </wp:positionV>
                <wp:extent cx="95250" cy="425450"/>
                <wp:effectExtent l="6985" t="4445" r="12065" b="27305"/>
                <wp:wrapNone/>
                <wp:docPr id="11" name="下箭头 11"/>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89.35pt;margin-top:2.25pt;height:33.5pt;width:7.5pt;z-index:251670528;mso-width-relative:page;mso-height-relative:page;" fillcolor="#000000 [3213]" filled="t" stroked="t" coordsize="21600,21600" o:gfxdata="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TFpU/YAAAA&#10;CAEAAA8AAAAAAAAAAQAgAAAAIgAAAGRycy9kb3ducmV2LnhtbFBLAQIUABQAAAAIAIdO4kCTW8q4&#10;HQIAAHgEAAAOAAAAAAAAAAEAIAAAACcBAABkcnMvZTJvRG9jLnhtbFBLBQYAAAAABgAGAFkBAAC2&#10;BQ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2336" behindDoc="0" locked="0" layoutInCell="1" allowOverlap="1">
                <wp:simplePos x="0" y="0"/>
                <wp:positionH relativeFrom="column">
                  <wp:posOffset>1382395</wp:posOffset>
                </wp:positionH>
                <wp:positionV relativeFrom="paragraph">
                  <wp:posOffset>172085</wp:posOffset>
                </wp:positionV>
                <wp:extent cx="2051685" cy="1012825"/>
                <wp:effectExtent l="4445" t="5080" r="20320" b="10795"/>
                <wp:wrapNone/>
                <wp:docPr id="183" name="矩形 183"/>
                <wp:cNvGraphicFramePr/>
                <a:graphic xmlns:a="http://schemas.openxmlformats.org/drawingml/2006/main">
                  <a:graphicData uri="http://schemas.microsoft.com/office/word/2010/wordprocessingShape">
                    <wps:wsp>
                      <wps:cNvSpPr/>
                      <wps:spPr>
                        <a:xfrm>
                          <a:off x="0" y="0"/>
                          <a:ext cx="2051685" cy="1012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单位工会对初审通过的，按照要求汇总、签字盖章后，每月集中统一向省</w:t>
                            </w:r>
                            <w:r>
                              <w:rPr>
                                <w:rFonts w:hint="eastAsia"/>
                                <w:sz w:val="24"/>
                                <w:szCs w:val="24"/>
                                <w:lang w:val="en-US" w:eastAsia="zh-CN"/>
                              </w:rPr>
                              <w:t>总工会职工服务中心</w:t>
                            </w:r>
                            <w:r>
                              <w:rPr>
                                <w:rFonts w:hint="eastAsia" w:eastAsia="宋体"/>
                                <w:sz w:val="24"/>
                                <w:szCs w:val="24"/>
                                <w:lang w:val="en-US" w:eastAsia="zh-CN"/>
                              </w:rPr>
                              <w:t>申报</w:t>
                            </w:r>
                          </w:p>
                        </w:txbxContent>
                      </wps:txbx>
                      <wps:bodyPr upright="1"/>
                    </wps:wsp>
                  </a:graphicData>
                </a:graphic>
              </wp:anchor>
            </w:drawing>
          </mc:Choice>
          <mc:Fallback>
            <w:pict>
              <v:rect id="_x0000_s1026" o:spid="_x0000_s1026" o:spt="1" style="position:absolute;left:0pt;margin-left:108.85pt;margin-top:13.55pt;height:79.75pt;width:161.55pt;z-index:251662336;mso-width-relative:page;mso-height-relative:page;" fillcolor="#FFFFFF" filled="t" stroked="t" coordsize="21600,21600" o:gfxdata="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cLwPYAAAACgEAAA8AAAAAAAAAAQAgAAAAIgAAAGRycy9k&#10;b3ducmV2LnhtbFBLAQIUABQAAAAIAIdO4kC+HKqXAgIAAC4EAAAOAAAAAAAAAAEAIAAAACc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单位工会对初审通过的，按照要求汇总、签字盖章后，每月集中统一向省</w:t>
                      </w:r>
                      <w:r>
                        <w:rPr>
                          <w:rFonts w:hint="eastAsia"/>
                          <w:sz w:val="24"/>
                          <w:szCs w:val="24"/>
                          <w:lang w:val="en-US" w:eastAsia="zh-CN"/>
                        </w:rPr>
                        <w:t>总工会职工服务中心</w:t>
                      </w:r>
                      <w:r>
                        <w:rPr>
                          <w:rFonts w:hint="eastAsia" w:eastAsia="宋体"/>
                          <w:sz w:val="24"/>
                          <w:szCs w:val="24"/>
                          <w:lang w:val="en-US" w:eastAsia="zh-CN"/>
                        </w:rPr>
                        <w:t>申报</w:t>
                      </w:r>
                    </w:p>
                  </w:txbxContent>
                </v:textbox>
              </v:rect>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1113790</wp:posOffset>
                </wp:positionH>
                <wp:positionV relativeFrom="paragraph">
                  <wp:posOffset>91440</wp:posOffset>
                </wp:positionV>
                <wp:extent cx="236220" cy="144780"/>
                <wp:effectExtent l="6350" t="13335" r="5080" b="13335"/>
                <wp:wrapNone/>
                <wp:docPr id="15" name="左箭头 15"/>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87.7pt;margin-top:7.2pt;height:11.4pt;width:18.6pt;z-index:251673600;mso-width-relative:page;mso-height-relative:page;" fillcolor="#FFFFFF" filled="t" stroked="t" coordsize="21600,21600" o:gfxdata="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SaJMPZAAAACQEAAA8AAAAAAAAAAQAgAAAAIgAAAGRycy9kb3ducmV2LnhtbFBLAQIUABQA&#10;AAAIAIdO4kBomrzCKAIAAHgEAAAOAAAAAAAAAAEAIAAAACgBAABkcnMvZTJvRG9jLnhtbFBLBQYA&#10;AAAABgAGAFkBAADCBQ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3452495</wp:posOffset>
                </wp:positionH>
                <wp:positionV relativeFrom="paragraph">
                  <wp:posOffset>38100</wp:posOffset>
                </wp:positionV>
                <wp:extent cx="262255" cy="133350"/>
                <wp:effectExtent l="6350" t="13970" r="17145" b="24130"/>
                <wp:wrapNone/>
                <wp:docPr id="6" name="左右箭头 6"/>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9" type="#_x0000_t69" style="position:absolute;left:0pt;margin-left:271.85pt;margin-top:3pt;height:10.5pt;width:20.65pt;z-index:251667456;mso-width-relative:page;mso-height-relative:page;" fillcolor="#FFFFFF" filled="t" stroked="t" coordsize="21600,21600" o:gfxdata="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KA8LPaAAAACAEAAA8AAAAAAAAAAQAgAAAAIgAAAGRycy9kb3ducmV2LnhtbFBL&#10;AQIUABQAAAAIAIdO4kCHJhLALQIAAH4EAAAOAAAAAAAAAAEAIAAAACkBAABkcnMvZTJvRG9jLnht&#10;bFBLBQYAAAAABgAGAFkBAADIBQAAAAA=&#10;" adj="4319,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2404745</wp:posOffset>
                </wp:positionH>
                <wp:positionV relativeFrom="paragraph">
                  <wp:posOffset>263525</wp:posOffset>
                </wp:positionV>
                <wp:extent cx="95250" cy="425450"/>
                <wp:effectExtent l="6985" t="4445" r="12065" b="27305"/>
                <wp:wrapNone/>
                <wp:docPr id="12" name="下箭头 12"/>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89.35pt;margin-top:20.75pt;height:33.5pt;width:7.5pt;z-index:251671552;mso-width-relative:page;mso-height-relative:page;" fillcolor="#000000 [3213]" filled="t" stroked="t" coordsize="21600,21600" o:gfxdata="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CWAR9kA&#10;AAAKAQAADwAAAAAAAAABACAAAAAiAAAAZHJzL2Rvd25yZXYueG1sUEsBAhQAFAAAAAgAh07iQAHk&#10;eOMeAgAAeAQAAA4AAAAAAAAAAQAgAAAAKAEAAGRycy9lMm9Eb2MueG1sUEsFBgAAAAAGAAYAWQEA&#10;ALgFA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3758565</wp:posOffset>
                </wp:positionH>
                <wp:positionV relativeFrom="paragraph">
                  <wp:posOffset>208280</wp:posOffset>
                </wp:positionV>
                <wp:extent cx="3219450" cy="972820"/>
                <wp:effectExtent l="4445" t="4445" r="14605" b="13335"/>
                <wp:wrapNone/>
                <wp:docPr id="188" name="矩形 188"/>
                <wp:cNvGraphicFramePr/>
                <a:graphic xmlns:a="http://schemas.openxmlformats.org/drawingml/2006/main">
                  <a:graphicData uri="http://schemas.microsoft.com/office/word/2010/wordprocessingShape">
                    <wps:wsp>
                      <wps:cNvSpPr/>
                      <wps:spPr>
                        <a:xfrm>
                          <a:off x="0" y="0"/>
                          <a:ext cx="3219450" cy="972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w:t>
                            </w:r>
                            <w:r>
                              <w:rPr>
                                <w:rFonts w:hint="eastAsia"/>
                                <w:sz w:val="21"/>
                                <w:szCs w:val="21"/>
                                <w:lang w:val="en-US" w:eastAsia="zh-CN"/>
                              </w:rPr>
                              <w:t>单位</w:t>
                            </w:r>
                            <w:r>
                              <w:rPr>
                                <w:rFonts w:hint="eastAsia" w:eastAsia="宋体"/>
                                <w:sz w:val="21"/>
                                <w:szCs w:val="21"/>
                                <w:lang w:val="en-US" w:eastAsia="zh-CN"/>
                              </w:rPr>
                              <w:t>工会提交的材料是否齐全；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eastAsia="宋体"/>
                                <w:sz w:val="21"/>
                                <w:szCs w:val="21"/>
                                <w:lang w:val="en-US" w:eastAsia="zh-CN"/>
                              </w:rPr>
                              <w:t>2.审核补助申请表、医保住院结算单工会是否签字盖章、是否与原件比对核验并予以标注；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eastAsia="宋体"/>
                                <w:sz w:val="21"/>
                                <w:szCs w:val="21"/>
                                <w:lang w:val="en-US" w:eastAsia="zh-CN"/>
                              </w:rPr>
                            </w:pPr>
                            <w:r>
                              <w:rPr>
                                <w:rFonts w:hint="eastAsia" w:eastAsia="宋体"/>
                                <w:sz w:val="21"/>
                                <w:szCs w:val="21"/>
                                <w:lang w:val="en-US" w:eastAsia="zh-CN"/>
                              </w:rPr>
                              <w:t>3.其他需要审核的情形。</w:t>
                            </w:r>
                          </w:p>
                        </w:txbxContent>
                      </wps:txbx>
                      <wps:bodyPr upright="1"/>
                    </wps:wsp>
                  </a:graphicData>
                </a:graphic>
              </wp:anchor>
            </w:drawing>
          </mc:Choice>
          <mc:Fallback>
            <w:pict>
              <v:rect id="_x0000_s1026" o:spid="_x0000_s1026" o:spt="1" style="position:absolute;left:0pt;margin-left:295.95pt;margin-top:16.4pt;height:76.6pt;width:253.5pt;z-index:251661312;mso-width-relative:page;mso-height-relative:page;" fillcolor="#FFFFFF" filled="t" stroked="t" coordsize="21600,21600" o:gfxdata="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G5v7YAAAACwEAAA8AAAAAAAAAAQAgAAAAIgAAAGRy&#10;cy9kb3ducmV2LnhtbFBLAQIUABQAAAAIAIdO4kASlZlcBQIAAC0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w:t>
                      </w:r>
                      <w:r>
                        <w:rPr>
                          <w:rFonts w:hint="eastAsia"/>
                          <w:sz w:val="21"/>
                          <w:szCs w:val="21"/>
                          <w:lang w:val="en-US" w:eastAsia="zh-CN"/>
                        </w:rPr>
                        <w:t>单位</w:t>
                      </w:r>
                      <w:r>
                        <w:rPr>
                          <w:rFonts w:hint="eastAsia" w:eastAsia="宋体"/>
                          <w:sz w:val="21"/>
                          <w:szCs w:val="21"/>
                          <w:lang w:val="en-US" w:eastAsia="zh-CN"/>
                        </w:rPr>
                        <w:t>工会提交的材料是否齐全；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eastAsia="宋体"/>
                          <w:sz w:val="21"/>
                          <w:szCs w:val="21"/>
                          <w:lang w:val="en-US" w:eastAsia="zh-CN"/>
                        </w:rPr>
                        <w:t>2.审核补助申请表、医保住院结算单工会是否签字盖章、是否与原件比对核验并予以标注；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eastAsia="宋体"/>
                          <w:sz w:val="21"/>
                          <w:szCs w:val="21"/>
                          <w:lang w:val="en-US" w:eastAsia="zh-CN"/>
                        </w:rPr>
                      </w:pPr>
                      <w:r>
                        <w:rPr>
                          <w:rFonts w:hint="eastAsia" w:eastAsia="宋体"/>
                          <w:sz w:val="21"/>
                          <w:szCs w:val="21"/>
                          <w:lang w:val="en-US" w:eastAsia="zh-CN"/>
                        </w:rPr>
                        <w:t>3.其他需要审核的情形。</w:t>
                      </w:r>
                    </w:p>
                  </w:txbxContent>
                </v:textbox>
              </v:rect>
            </w:pict>
          </mc:Fallback>
        </mc:AlternateContent>
      </w:r>
    </w:p>
    <w:p>
      <w:pPr>
        <w:bidi w:val="0"/>
        <w:rPr>
          <w:rFonts w:hint="eastAsia"/>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1104265</wp:posOffset>
                </wp:positionH>
                <wp:positionV relativeFrom="paragraph">
                  <wp:posOffset>286385</wp:posOffset>
                </wp:positionV>
                <wp:extent cx="236220" cy="144780"/>
                <wp:effectExtent l="6350" t="13335" r="5080" b="13335"/>
                <wp:wrapNone/>
                <wp:docPr id="9" name="左箭头 9"/>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86.95pt;margin-top:22.55pt;height:11.4pt;width:18.6pt;z-index:251669504;mso-width-relative:page;mso-height-relative:page;" fillcolor="#FFFFFF" filled="t" stroked="t" coordsize="21600,21600" o:gfxdata="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b09uNkAAAAJAQAADwAAAAAAAAABACAAAAAiAAAAZHJzL2Rvd25yZXYueG1sUEsBAhQAFAAA&#10;AAgAh07iQKiRALgnAgAAdgQAAA4AAAAAAAAAAQAgAAAAKAEAAGRycy9lMm9Eb2MueG1sUEsFBgAA&#10;AAAGAAYAWQEAAMEFA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1387475</wp:posOffset>
                </wp:positionH>
                <wp:positionV relativeFrom="paragraph">
                  <wp:posOffset>90805</wp:posOffset>
                </wp:positionV>
                <wp:extent cx="2038985" cy="549275"/>
                <wp:effectExtent l="4445" t="4445" r="13970" b="17780"/>
                <wp:wrapNone/>
                <wp:docPr id="186" name="矩形 186"/>
                <wp:cNvGraphicFramePr/>
                <a:graphic xmlns:a="http://schemas.openxmlformats.org/drawingml/2006/main">
                  <a:graphicData uri="http://schemas.microsoft.com/office/word/2010/wordprocessingShape">
                    <wps:wsp>
                      <wps:cNvSpPr/>
                      <wps:spPr>
                        <a:xfrm>
                          <a:off x="0" y="0"/>
                          <a:ext cx="2038985" cy="549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eastAsia="宋体"/>
                                <w:sz w:val="24"/>
                                <w:szCs w:val="24"/>
                                <w:lang w:val="en-US" w:eastAsia="zh-CN"/>
                              </w:rPr>
                              <w:t>省</w:t>
                            </w:r>
                            <w:r>
                              <w:rPr>
                                <w:rFonts w:hint="eastAsia"/>
                                <w:sz w:val="24"/>
                                <w:szCs w:val="24"/>
                                <w:lang w:val="en-US" w:eastAsia="zh-CN"/>
                              </w:rPr>
                              <w:t>总工会职工服务中心</w:t>
                            </w:r>
                            <w:r>
                              <w:rPr>
                                <w:rFonts w:hint="eastAsia" w:eastAsia="宋体"/>
                                <w:sz w:val="24"/>
                                <w:szCs w:val="24"/>
                                <w:lang w:val="en-US" w:eastAsia="zh-CN"/>
                              </w:rPr>
                              <w:t>复审</w:t>
                            </w:r>
                            <w:r>
                              <w:rPr>
                                <w:rFonts w:hint="eastAsia"/>
                                <w:sz w:val="24"/>
                                <w:szCs w:val="24"/>
                                <w:lang w:val="en-US" w:eastAsia="zh-CN"/>
                              </w:rPr>
                              <w:t>单位</w:t>
                            </w:r>
                            <w:r>
                              <w:rPr>
                                <w:rFonts w:hint="eastAsia" w:eastAsia="宋体"/>
                                <w:sz w:val="24"/>
                                <w:szCs w:val="24"/>
                                <w:lang w:val="en-US" w:eastAsia="zh-CN"/>
                              </w:rPr>
                              <w:t>工会提交的申请材料</w:t>
                            </w:r>
                          </w:p>
                        </w:txbxContent>
                      </wps:txbx>
                      <wps:bodyPr upright="1"/>
                    </wps:wsp>
                  </a:graphicData>
                </a:graphic>
              </wp:anchor>
            </w:drawing>
          </mc:Choice>
          <mc:Fallback>
            <w:pict>
              <v:rect id="_x0000_s1026" o:spid="_x0000_s1026" o:spt="1" style="position:absolute;left:0pt;margin-left:109.25pt;margin-top:7.15pt;height:43.25pt;width:160.55pt;z-index:251663360;mso-width-relative:page;mso-height-relative:page;" fillcolor="#FFFFFF" filled="t" stroked="t" coordsize="21600,21600" o:gfxdata="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u3Vy2AAAAAoBAAAPAAAAAAAAAAEAIAAAACIAAABkcnMv&#10;ZG93bnJldi54bWxQSwECFAAUAAAACACHTuJArpf0EQMCAAAtBAAADgAAAAAAAAABACAAAAAnAQAA&#10;ZHJzL2Uyb0RvYy54bWxQSwUGAAAAAAYABgBZAQAAn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eastAsia="宋体"/>
                          <w:sz w:val="24"/>
                          <w:szCs w:val="24"/>
                          <w:lang w:val="en-US" w:eastAsia="zh-CN"/>
                        </w:rPr>
                        <w:t>省</w:t>
                      </w:r>
                      <w:r>
                        <w:rPr>
                          <w:rFonts w:hint="eastAsia"/>
                          <w:sz w:val="24"/>
                          <w:szCs w:val="24"/>
                          <w:lang w:val="en-US" w:eastAsia="zh-CN"/>
                        </w:rPr>
                        <w:t>总工会职工服务中心</w:t>
                      </w:r>
                      <w:r>
                        <w:rPr>
                          <w:rFonts w:hint="eastAsia" w:eastAsia="宋体"/>
                          <w:sz w:val="24"/>
                          <w:szCs w:val="24"/>
                          <w:lang w:val="en-US" w:eastAsia="zh-CN"/>
                        </w:rPr>
                        <w:t>复审</w:t>
                      </w:r>
                      <w:r>
                        <w:rPr>
                          <w:rFonts w:hint="eastAsia"/>
                          <w:sz w:val="24"/>
                          <w:szCs w:val="24"/>
                          <w:lang w:val="en-US" w:eastAsia="zh-CN"/>
                        </w:rPr>
                        <w:t>单位</w:t>
                      </w:r>
                      <w:r>
                        <w:rPr>
                          <w:rFonts w:hint="eastAsia" w:eastAsia="宋体"/>
                          <w:sz w:val="24"/>
                          <w:szCs w:val="24"/>
                          <w:lang w:val="en-US" w:eastAsia="zh-CN"/>
                        </w:rPr>
                        <w:t>工会提交的申请材料</w:t>
                      </w:r>
                    </w:p>
                  </w:txbxContent>
                </v:textbox>
              </v:rect>
            </w:pict>
          </mc:Fallback>
        </mc:AlternateContent>
      </w:r>
    </w:p>
    <w:p>
      <w:pPr>
        <w:bidi w:val="0"/>
        <w:rPr>
          <w:rFonts w:hint="eastAsia"/>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3452495</wp:posOffset>
                </wp:positionH>
                <wp:positionV relativeFrom="paragraph">
                  <wp:posOffset>12700</wp:posOffset>
                </wp:positionV>
                <wp:extent cx="262255" cy="133350"/>
                <wp:effectExtent l="6350" t="13970" r="17145" b="24130"/>
                <wp:wrapNone/>
                <wp:docPr id="7" name="左右箭头 7"/>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9" type="#_x0000_t69" style="position:absolute;left:0pt;margin-left:271.85pt;margin-top:1pt;height:10.5pt;width:20.65pt;z-index:251668480;mso-width-relative:page;mso-height-relative:page;" fillcolor="#FFFFFF" filled="t" stroked="t" coordsize="21600,21600" o:gfxdata="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Q9TpPZAAAACAEAAA8AAAAAAAAAAQAgAAAAIgAAAGRycy9kb3ducmV2LnhtbFBL&#10;AQIUABQAAAAIAIdO4kCYhfkCLgIAAH4EAAAOAAAAAAAAAAEAIAAAACgBAABkcnMvZTJvRG9jLnht&#10;bFBLBQYAAAAABgAGAFkBAADIBQAAAAA=&#10;" adj="4319,5400">
                <v:fill on="t" focussize="0,0"/>
                <v:stroke color="#000000" joinstyle="miter"/>
                <v:imagedata o:title=""/>
                <o:lock v:ext="edit" aspectratio="f"/>
              </v:shape>
            </w:pict>
          </mc:Fallback>
        </mc:AlternateContent>
      </w:r>
    </w:p>
    <w:p>
      <w:pPr>
        <w:bidi w:val="0"/>
        <w:rPr>
          <w:rFonts w:hint="eastAsia"/>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2404745</wp:posOffset>
                </wp:positionH>
                <wp:positionV relativeFrom="paragraph">
                  <wp:posOffset>143510</wp:posOffset>
                </wp:positionV>
                <wp:extent cx="95250" cy="425450"/>
                <wp:effectExtent l="6985" t="4445" r="12065" b="27305"/>
                <wp:wrapNone/>
                <wp:docPr id="13" name="下箭头 13"/>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89.35pt;margin-top:11.3pt;height:33.5pt;width:7.5pt;z-index:251672576;mso-width-relative:page;mso-height-relative:page;" fillcolor="#000000 [3213]" filled="t" stroked="t" coordsize="21600,21600" o:gfxdata="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A4dTdkA&#10;AAAJAQAADwAAAAAAAAABACAAAAAiAAAAZHJzL2Rvd25yZXYueG1sUEsBAhQAFAAAAAgAh07iQLCM&#10;OWMeAgAAeAQAAA4AAAAAAAAAAQAgAAAAKAEAAGRycy9lMm9Eb2MueG1sUEsFBgAAAAAGAAYAWQEA&#10;ALgFA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76672" behindDoc="0" locked="0" layoutInCell="1" allowOverlap="1">
                <wp:simplePos x="0" y="0"/>
                <wp:positionH relativeFrom="column">
                  <wp:posOffset>4324985</wp:posOffset>
                </wp:positionH>
                <wp:positionV relativeFrom="paragraph">
                  <wp:posOffset>76200</wp:posOffset>
                </wp:positionV>
                <wp:extent cx="2035175" cy="768985"/>
                <wp:effectExtent l="4445" t="4445" r="17780" b="7620"/>
                <wp:wrapNone/>
                <wp:docPr id="3" name="矩形 3"/>
                <wp:cNvGraphicFramePr/>
                <a:graphic xmlns:a="http://schemas.openxmlformats.org/drawingml/2006/main">
                  <a:graphicData uri="http://schemas.microsoft.com/office/word/2010/wordprocessingShape">
                    <wps:wsp>
                      <wps:cNvSpPr/>
                      <wps:spPr>
                        <a:xfrm>
                          <a:off x="0" y="0"/>
                          <a:ext cx="2035175" cy="768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w w:val="95"/>
                                <w:sz w:val="24"/>
                                <w:szCs w:val="24"/>
                                <w:lang w:val="en-US" w:eastAsia="zh-CN"/>
                              </w:rPr>
                              <w:t>所在单位工会根据补助金额明细</w:t>
                            </w:r>
                            <w:r>
                              <w:rPr>
                                <w:rFonts w:hint="eastAsia" w:eastAsia="宋体"/>
                                <w:sz w:val="24"/>
                                <w:szCs w:val="24"/>
                                <w:lang w:val="en-US" w:eastAsia="zh-CN"/>
                              </w:rPr>
                              <w:t>，</w:t>
                            </w:r>
                            <w:r>
                              <w:rPr>
                                <w:rFonts w:hint="eastAsia"/>
                                <w:sz w:val="24"/>
                                <w:szCs w:val="24"/>
                                <w:lang w:val="en-US" w:eastAsia="zh-CN"/>
                              </w:rPr>
                              <w:t>及时</w:t>
                            </w:r>
                            <w:r>
                              <w:rPr>
                                <w:rFonts w:hint="eastAsia" w:eastAsia="宋体"/>
                                <w:sz w:val="24"/>
                                <w:szCs w:val="24"/>
                                <w:lang w:val="en-US" w:eastAsia="zh-CN"/>
                              </w:rPr>
                              <w:t>将补助金银行转账至</w:t>
                            </w:r>
                            <w:r>
                              <w:rPr>
                                <w:rFonts w:hint="eastAsia"/>
                                <w:sz w:val="24"/>
                                <w:szCs w:val="24"/>
                                <w:lang w:val="en-US" w:eastAsia="zh-CN"/>
                              </w:rPr>
                              <w:t>本单位</w:t>
                            </w:r>
                            <w:r>
                              <w:rPr>
                                <w:rFonts w:hint="eastAsia" w:eastAsia="宋体"/>
                                <w:sz w:val="24"/>
                                <w:szCs w:val="24"/>
                                <w:lang w:val="en-US" w:eastAsia="zh-CN"/>
                              </w:rPr>
                              <w:t>职工个人</w:t>
                            </w:r>
                            <w:r>
                              <w:rPr>
                                <w:rFonts w:hint="eastAsia"/>
                                <w:sz w:val="24"/>
                                <w:szCs w:val="24"/>
                                <w:lang w:val="en-US" w:eastAsia="zh-CN"/>
                              </w:rPr>
                              <w:t>账户</w:t>
                            </w:r>
                          </w:p>
                        </w:txbxContent>
                      </wps:txbx>
                      <wps:bodyPr upright="1"/>
                    </wps:wsp>
                  </a:graphicData>
                </a:graphic>
              </wp:anchor>
            </w:drawing>
          </mc:Choice>
          <mc:Fallback>
            <w:pict>
              <v:rect id="_x0000_s1026" o:spid="_x0000_s1026" o:spt="1" style="position:absolute;left:0pt;margin-left:340.55pt;margin-top:6pt;height:60.55pt;width:160.25pt;z-index:251676672;mso-width-relative:page;mso-height-relative:page;" fillcolor="#FFFFFF" filled="t" stroked="t" coordsize="21600,21600" o:gfxdata="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dBaR1wAAAAsBAAAPAAAAAAAAAAEAIAAAACIAAABkcnMvZG93&#10;bnJldi54bWxQSwECFAAUAAAACACHTuJAl/zEngECAAApBAAADgAAAAAAAAABACAAAAAm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w w:val="95"/>
                          <w:sz w:val="24"/>
                          <w:szCs w:val="24"/>
                          <w:lang w:val="en-US" w:eastAsia="zh-CN"/>
                        </w:rPr>
                        <w:t>所在单位工会根据补助金额明细</w:t>
                      </w:r>
                      <w:r>
                        <w:rPr>
                          <w:rFonts w:hint="eastAsia" w:eastAsia="宋体"/>
                          <w:sz w:val="24"/>
                          <w:szCs w:val="24"/>
                          <w:lang w:val="en-US" w:eastAsia="zh-CN"/>
                        </w:rPr>
                        <w:t>，</w:t>
                      </w:r>
                      <w:r>
                        <w:rPr>
                          <w:rFonts w:hint="eastAsia"/>
                          <w:sz w:val="24"/>
                          <w:szCs w:val="24"/>
                          <w:lang w:val="en-US" w:eastAsia="zh-CN"/>
                        </w:rPr>
                        <w:t>及时</w:t>
                      </w:r>
                      <w:r>
                        <w:rPr>
                          <w:rFonts w:hint="eastAsia" w:eastAsia="宋体"/>
                          <w:sz w:val="24"/>
                          <w:szCs w:val="24"/>
                          <w:lang w:val="en-US" w:eastAsia="zh-CN"/>
                        </w:rPr>
                        <w:t>将补助金银行转账至</w:t>
                      </w:r>
                      <w:r>
                        <w:rPr>
                          <w:rFonts w:hint="eastAsia"/>
                          <w:sz w:val="24"/>
                          <w:szCs w:val="24"/>
                          <w:lang w:val="en-US" w:eastAsia="zh-CN"/>
                        </w:rPr>
                        <w:t>本单位</w:t>
                      </w:r>
                      <w:r>
                        <w:rPr>
                          <w:rFonts w:hint="eastAsia" w:eastAsia="宋体"/>
                          <w:sz w:val="24"/>
                          <w:szCs w:val="24"/>
                          <w:lang w:val="en-US" w:eastAsia="zh-CN"/>
                        </w:rPr>
                        <w:t>职工个人</w:t>
                      </w:r>
                      <w:r>
                        <w:rPr>
                          <w:rFonts w:hint="eastAsia"/>
                          <w:sz w:val="24"/>
                          <w:szCs w:val="24"/>
                          <w:lang w:val="en-US" w:eastAsia="zh-CN"/>
                        </w:rPr>
                        <w:t>账户</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65408" behindDoc="0" locked="0" layoutInCell="1" allowOverlap="1">
                <wp:simplePos x="0" y="0"/>
                <wp:positionH relativeFrom="column">
                  <wp:posOffset>1412875</wp:posOffset>
                </wp:positionH>
                <wp:positionV relativeFrom="paragraph">
                  <wp:posOffset>76200</wp:posOffset>
                </wp:positionV>
                <wp:extent cx="2058670" cy="770255"/>
                <wp:effectExtent l="5080" t="4445" r="12700" b="6350"/>
                <wp:wrapNone/>
                <wp:docPr id="1" name="矩形 1"/>
                <wp:cNvGraphicFramePr/>
                <a:graphic xmlns:a="http://schemas.openxmlformats.org/drawingml/2006/main">
                  <a:graphicData uri="http://schemas.microsoft.com/office/word/2010/wordprocessingShape">
                    <wps:wsp>
                      <wps:cNvSpPr/>
                      <wps:spPr>
                        <a:xfrm>
                          <a:off x="0" y="0"/>
                          <a:ext cx="2058670" cy="770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w w:val="95"/>
                                <w:sz w:val="24"/>
                                <w:szCs w:val="24"/>
                                <w:lang w:val="en" w:eastAsia="zh-CN"/>
                              </w:rPr>
                            </w:pPr>
                            <w:r>
                              <w:rPr>
                                <w:rFonts w:hint="eastAsia" w:eastAsia="宋体"/>
                                <w:w w:val="95"/>
                                <w:sz w:val="24"/>
                                <w:szCs w:val="24"/>
                                <w:lang w:val="en-US" w:eastAsia="zh-CN"/>
                              </w:rPr>
                              <w:t>省</w:t>
                            </w:r>
                            <w:r>
                              <w:rPr>
                                <w:rFonts w:hint="eastAsia"/>
                                <w:w w:val="95"/>
                                <w:sz w:val="24"/>
                                <w:szCs w:val="24"/>
                                <w:lang w:val="en-US" w:eastAsia="zh-CN"/>
                              </w:rPr>
                              <w:t>总工会职工服务中心</w:t>
                            </w:r>
                            <w:r>
                              <w:rPr>
                                <w:rFonts w:hint="eastAsia" w:eastAsia="宋体"/>
                                <w:w w:val="95"/>
                                <w:sz w:val="24"/>
                                <w:szCs w:val="24"/>
                                <w:lang w:val="en-US" w:eastAsia="zh-CN"/>
                              </w:rPr>
                              <w:t>审核通过的，将补助金</w:t>
                            </w:r>
                            <w:r>
                              <w:rPr>
                                <w:rFonts w:hint="eastAsia"/>
                                <w:w w:val="95"/>
                                <w:sz w:val="24"/>
                                <w:szCs w:val="24"/>
                                <w:lang w:val="en-US" w:eastAsia="zh-CN"/>
                              </w:rPr>
                              <w:t>分批汇总</w:t>
                            </w:r>
                            <w:r>
                              <w:rPr>
                                <w:rFonts w:hint="eastAsia" w:eastAsia="宋体"/>
                                <w:w w:val="95"/>
                                <w:sz w:val="24"/>
                                <w:szCs w:val="24"/>
                                <w:lang w:val="en-US" w:eastAsia="zh-CN"/>
                              </w:rPr>
                              <w:t>转账至职工</w:t>
                            </w:r>
                            <w:r>
                              <w:rPr>
                                <w:rFonts w:hint="eastAsia"/>
                                <w:w w:val="95"/>
                                <w:sz w:val="24"/>
                                <w:szCs w:val="24"/>
                                <w:lang w:val="en-US" w:eastAsia="zh-CN"/>
                              </w:rPr>
                              <w:t>所在单位工会账户</w:t>
                            </w:r>
                          </w:p>
                        </w:txbxContent>
                      </wps:txbx>
                      <wps:bodyPr upright="1"/>
                    </wps:wsp>
                  </a:graphicData>
                </a:graphic>
              </wp:anchor>
            </w:drawing>
          </mc:Choice>
          <mc:Fallback>
            <w:pict>
              <v:rect id="_x0000_s1026" o:spid="_x0000_s1026" o:spt="1" style="position:absolute;left:0pt;margin-left:111.25pt;margin-top:6pt;height:60.65pt;width:162.1pt;z-index:251665408;mso-width-relative:page;mso-height-relative:page;" fillcolor="#FFFFFF" filled="t" stroked="t" coordsize="21600,21600" o:gfxdata="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h8p2AAAAAoBAAAPAAAAAAAAAAEAIAAAACIAAABkcnMvZG93&#10;bnJldi54bWxQSwECFAAUAAAACACHTuJATHieTAACAAApBAAADgAAAAAAAAABACAAAAAn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w w:val="95"/>
                          <w:sz w:val="24"/>
                          <w:szCs w:val="24"/>
                          <w:lang w:val="en" w:eastAsia="zh-CN"/>
                        </w:rPr>
                      </w:pPr>
                      <w:r>
                        <w:rPr>
                          <w:rFonts w:hint="eastAsia" w:eastAsia="宋体"/>
                          <w:w w:val="95"/>
                          <w:sz w:val="24"/>
                          <w:szCs w:val="24"/>
                          <w:lang w:val="en-US" w:eastAsia="zh-CN"/>
                        </w:rPr>
                        <w:t>省</w:t>
                      </w:r>
                      <w:r>
                        <w:rPr>
                          <w:rFonts w:hint="eastAsia"/>
                          <w:w w:val="95"/>
                          <w:sz w:val="24"/>
                          <w:szCs w:val="24"/>
                          <w:lang w:val="en-US" w:eastAsia="zh-CN"/>
                        </w:rPr>
                        <w:t>总工会职工服务中心</w:t>
                      </w:r>
                      <w:r>
                        <w:rPr>
                          <w:rFonts w:hint="eastAsia" w:eastAsia="宋体"/>
                          <w:w w:val="95"/>
                          <w:sz w:val="24"/>
                          <w:szCs w:val="24"/>
                          <w:lang w:val="en-US" w:eastAsia="zh-CN"/>
                        </w:rPr>
                        <w:t>审核通过的，将补助金</w:t>
                      </w:r>
                      <w:r>
                        <w:rPr>
                          <w:rFonts w:hint="eastAsia"/>
                          <w:w w:val="95"/>
                          <w:sz w:val="24"/>
                          <w:szCs w:val="24"/>
                          <w:lang w:val="en-US" w:eastAsia="zh-CN"/>
                        </w:rPr>
                        <w:t>分批汇总</w:t>
                      </w:r>
                      <w:r>
                        <w:rPr>
                          <w:rFonts w:hint="eastAsia" w:eastAsia="宋体"/>
                          <w:w w:val="95"/>
                          <w:sz w:val="24"/>
                          <w:szCs w:val="24"/>
                          <w:lang w:val="en-US" w:eastAsia="zh-CN"/>
                        </w:rPr>
                        <w:t>转账至职工</w:t>
                      </w:r>
                      <w:r>
                        <w:rPr>
                          <w:rFonts w:hint="eastAsia"/>
                          <w:w w:val="95"/>
                          <w:sz w:val="24"/>
                          <w:szCs w:val="24"/>
                          <w:lang w:val="en-US" w:eastAsia="zh-CN"/>
                        </w:rPr>
                        <w:t>所在单位工会账户</w:t>
                      </w:r>
                    </w:p>
                  </w:txbxContent>
                </v:textbox>
              </v:rect>
            </w:pict>
          </mc:Fallback>
        </mc:AlternateContent>
      </w:r>
    </w:p>
    <w:p>
      <w:pPr>
        <w:bidi w:val="0"/>
        <w:rPr>
          <w:rFonts w:hint="eastAsia"/>
          <w:lang w:val="en-US" w:eastAsia="zh-CN"/>
        </w:rPr>
      </w:pPr>
      <w:r>
        <w:rPr>
          <w:sz w:val="32"/>
        </w:rPr>
        <mc:AlternateContent>
          <mc:Choice Requires="wps">
            <w:drawing>
              <wp:anchor distT="0" distB="0" distL="114300" distR="114300" simplePos="0" relativeHeight="251678720" behindDoc="0" locked="0" layoutInCell="1" allowOverlap="1">
                <wp:simplePos x="0" y="0"/>
                <wp:positionH relativeFrom="column">
                  <wp:posOffset>3876675</wp:posOffset>
                </wp:positionH>
                <wp:positionV relativeFrom="paragraph">
                  <wp:posOffset>-57785</wp:posOffset>
                </wp:positionV>
                <wp:extent cx="95250" cy="425450"/>
                <wp:effectExtent l="4445" t="6985" r="27305" b="12065"/>
                <wp:wrapNone/>
                <wp:docPr id="19" name="下箭头 19"/>
                <wp:cNvGraphicFramePr/>
                <a:graphic xmlns:a="http://schemas.openxmlformats.org/drawingml/2006/main">
                  <a:graphicData uri="http://schemas.microsoft.com/office/word/2010/wordprocessingShape">
                    <wps:wsp>
                      <wps:cNvSpPr/>
                      <wps:spPr>
                        <a:xfrm rot="16200000">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25pt;margin-top:-4.55pt;height:33.5pt;width:7.5pt;rotation:-5898240f;z-index:251678720;mso-width-relative:page;mso-height-relative:page;" fillcolor="#000000 [3213]" filled="t" stroked="t" coordsize="21600,21600" o:gfxdata="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yIIwbWAAAACQEAAA8AAAAAAAAAAQAgAAAAIgAAAGRycy9kb3ducmV2LnhtbFBLAQIUABQAAAAI&#10;AIdO4kAguKfVKAIAAIcEAAAOAAAAAAAAAAEAIAAAACUBAABkcnMvZTJvRG9jLnhtbFBLBQYAAAAA&#10;BgAGAFkBAAC/BQ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sectPr>
          <w:footerReference r:id="rId4" w:type="default"/>
          <w:pgSz w:w="11906" w:h="16838"/>
          <w:pgMar w:top="1134" w:right="567" w:bottom="1417" w:left="567" w:header="851" w:footer="1134" w:gutter="0"/>
          <w:pgBorders>
            <w:top w:val="none" w:sz="0" w:space="0"/>
            <w:left w:val="none" w:sz="0" w:space="0"/>
            <w:bottom w:val="none" w:sz="0" w:space="0"/>
            <w:right w:val="none" w:sz="0" w:space="0"/>
          </w:pgBorders>
          <w:pgNumType w:fmt="numberInDash"/>
          <w:cols w:space="0" w:num="1"/>
          <w:rtlGutter w:val="0"/>
          <w:docGrid w:type="lines" w:linePitch="455" w:charSpace="0"/>
        </w:sectPr>
      </w:pPr>
      <w:r>
        <w:rPr>
          <w:sz w:val="32"/>
        </w:rPr>
        <mc:AlternateContent>
          <mc:Choice Requires="wps">
            <w:drawing>
              <wp:anchor distT="0" distB="0" distL="114300" distR="114300" simplePos="0" relativeHeight="251677696" behindDoc="0" locked="0" layoutInCell="1" allowOverlap="1">
                <wp:simplePos x="0" y="0"/>
                <wp:positionH relativeFrom="column">
                  <wp:posOffset>5316220</wp:posOffset>
                </wp:positionH>
                <wp:positionV relativeFrom="paragraph">
                  <wp:posOffset>57150</wp:posOffset>
                </wp:positionV>
                <wp:extent cx="95250" cy="425450"/>
                <wp:effectExtent l="6985" t="4445" r="12065" b="27305"/>
                <wp:wrapNone/>
                <wp:docPr id="17" name="下箭头 17"/>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18.6pt;margin-top:4.5pt;height:33.5pt;width:7.5pt;z-index:251677696;mso-width-relative:page;mso-height-relative:page;" fillcolor="#000000 [3213]" filled="t" stroked="t" coordsize="21600,21600" o:gfxdata="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cPqXPXAAAA&#10;CAEAAA8AAAAAAAAAAQAgAAAAIgAAAGRycy9kb3ducmV2LnhtbFBLAQIUABQAAAAIAIdO4kC3JK8P&#10;HgIAAHgEAAAOAAAAAAAAAAEAIAAAACYBAABkcnMvZTJvRG9jLnhtbFBLBQYAAAAABgAGAFkBAAC2&#10;BQAAAAA=&#10;" adj="15056,5400">
                <v:fill on="t" focussize="0,0"/>
                <v:stroke color="#000000" joinstyle="miter"/>
                <v:imagedata o:title=""/>
                <o:lock v:ext="edit" aspectratio="f"/>
              </v:shape>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79744" behindDoc="0" locked="0" layoutInCell="1" allowOverlap="1">
                <wp:simplePos x="0" y="0"/>
                <wp:positionH relativeFrom="column">
                  <wp:posOffset>4332605</wp:posOffset>
                </wp:positionH>
                <wp:positionV relativeFrom="paragraph">
                  <wp:posOffset>277495</wp:posOffset>
                </wp:positionV>
                <wp:extent cx="2035175" cy="387985"/>
                <wp:effectExtent l="4445" t="4445" r="17780" b="7620"/>
                <wp:wrapNone/>
                <wp:docPr id="20" name="矩形 20"/>
                <wp:cNvGraphicFramePr/>
                <a:graphic xmlns:a="http://schemas.openxmlformats.org/drawingml/2006/main">
                  <a:graphicData uri="http://schemas.microsoft.com/office/word/2010/wordprocessingShape">
                    <wps:wsp>
                      <wps:cNvSpPr/>
                      <wps:spPr>
                        <a:xfrm>
                          <a:off x="0" y="0"/>
                          <a:ext cx="2035175"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 w:eastAsia="zh-CN"/>
                              </w:rPr>
                            </w:pPr>
                            <w:r>
                              <w:rPr>
                                <w:rFonts w:hint="eastAsia" w:eastAsia="宋体"/>
                                <w:sz w:val="24"/>
                                <w:szCs w:val="24"/>
                                <w:lang w:val="en" w:eastAsia="zh-CN"/>
                              </w:rPr>
                              <w:t>材料归档流程完结</w:t>
                            </w:r>
                          </w:p>
                          <w:p>
                            <w:pPr>
                              <w:rPr>
                                <w:rFonts w:hint="default"/>
                                <w:lang w:val="en" w:eastAsia="zh-CN"/>
                              </w:rPr>
                            </w:pPr>
                          </w:p>
                        </w:txbxContent>
                      </wps:txbx>
                      <wps:bodyPr upright="1"/>
                    </wps:wsp>
                  </a:graphicData>
                </a:graphic>
              </wp:anchor>
            </w:drawing>
          </mc:Choice>
          <mc:Fallback>
            <w:pict>
              <v:rect id="_x0000_s1026" o:spid="_x0000_s1026" o:spt="1" style="position:absolute;left:0pt;margin-left:341.15pt;margin-top:21.85pt;height:30.55pt;width:160.25pt;z-index:251679744;mso-width-relative:page;mso-height-relative:page;" fillcolor="#FFFFFF" filled="t" stroked="t" coordsize="21600,21600" o:gfxdata="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k0YG9gAAAALAQAADwAAAAAAAAABACAAAAAiAAAAZHJzL2Rv&#10;d25yZXYueG1sUEsBAhQAFAAAAAgAh07iQMXGZzsBAgAAKwQAAA4AAAAAAAAAAQAgAAAAJw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 w:eastAsia="zh-CN"/>
                        </w:rPr>
                      </w:pPr>
                      <w:r>
                        <w:rPr>
                          <w:rFonts w:hint="eastAsia" w:eastAsia="宋体"/>
                          <w:sz w:val="24"/>
                          <w:szCs w:val="24"/>
                          <w:lang w:val="en" w:eastAsia="zh-CN"/>
                        </w:rPr>
                        <w:t>材料归档流程完结</w:t>
                      </w:r>
                    </w:p>
                    <w:p>
                      <w:pPr>
                        <w:rPr>
                          <w:rFonts w:hint="default"/>
                          <w:lang w:val="en" w:eastAsia="zh-CN"/>
                        </w:rPr>
                      </w:pPr>
                    </w:p>
                  </w:txbxContent>
                </v:textbox>
              </v:rect>
            </w:pict>
          </mc:Fallback>
        </mc:AlternateConten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heme="minorEastAsia" w:hAnsiTheme="minorEastAsia" w:eastAsiaTheme="minorEastAsia" w:cstheme="minorEastAsia"/>
          <w:i w:val="0"/>
          <w:color w:val="000000"/>
          <w:kern w:val="0"/>
          <w:sz w:val="20"/>
          <w:szCs w:val="20"/>
          <w:u w:val="none"/>
          <w:lang w:val="en-US" w:eastAsia="zh-CN" w:bidi="ar"/>
        </w:rPr>
      </w:pPr>
      <w:bookmarkStart w:id="0" w:name="_GoBack"/>
      <w:bookmarkEnd w:id="0"/>
    </w:p>
    <w:sectPr>
      <w:pgSz w:w="16838" w:h="11906" w:orient="landscape"/>
      <w:pgMar w:top="850" w:right="567" w:bottom="283" w:left="567" w:header="851" w:footer="850" w:gutter="0"/>
      <w:pgBorders>
        <w:top w:val="none" w:sz="0" w:space="0"/>
        <w:left w:val="none" w:sz="0" w:space="0"/>
        <w:bottom w:val="none" w:sz="0" w:space="0"/>
        <w:right w:val="none" w:sz="0" w:space="0"/>
      </w:pgBorders>
      <w:pgNumType w:fmt="numberInDash"/>
      <w:cols w:space="0" w:num="1"/>
      <w:rtlGutter w:val="0"/>
      <w:docGrid w:type="lines" w:linePitch="4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OGI4ZDczMDJmNmM1YmEzOWRjZTM3MTAzMTBhYTUifQ=="/>
  </w:docVars>
  <w:rsids>
    <w:rsidRoot w:val="1E8A3D8D"/>
    <w:rsid w:val="000127A8"/>
    <w:rsid w:val="00013CBC"/>
    <w:rsid w:val="00013DB6"/>
    <w:rsid w:val="00016AC0"/>
    <w:rsid w:val="00090C18"/>
    <w:rsid w:val="001271D1"/>
    <w:rsid w:val="0014773B"/>
    <w:rsid w:val="00155754"/>
    <w:rsid w:val="001A06C6"/>
    <w:rsid w:val="001F46C2"/>
    <w:rsid w:val="002450F0"/>
    <w:rsid w:val="00261A2D"/>
    <w:rsid w:val="0027129D"/>
    <w:rsid w:val="002900D2"/>
    <w:rsid w:val="002B6E0D"/>
    <w:rsid w:val="00313E9A"/>
    <w:rsid w:val="00315451"/>
    <w:rsid w:val="00334F92"/>
    <w:rsid w:val="003B2EE8"/>
    <w:rsid w:val="0041024E"/>
    <w:rsid w:val="004410B7"/>
    <w:rsid w:val="00463067"/>
    <w:rsid w:val="004643AB"/>
    <w:rsid w:val="004A2F29"/>
    <w:rsid w:val="004F4C86"/>
    <w:rsid w:val="0052547B"/>
    <w:rsid w:val="00584EAA"/>
    <w:rsid w:val="005D3CBB"/>
    <w:rsid w:val="006038E2"/>
    <w:rsid w:val="006068B0"/>
    <w:rsid w:val="00646A31"/>
    <w:rsid w:val="00650695"/>
    <w:rsid w:val="006824D4"/>
    <w:rsid w:val="006A1392"/>
    <w:rsid w:val="007A70B1"/>
    <w:rsid w:val="008453A1"/>
    <w:rsid w:val="008A0BB3"/>
    <w:rsid w:val="008F453C"/>
    <w:rsid w:val="00905147"/>
    <w:rsid w:val="009176FC"/>
    <w:rsid w:val="00996F7C"/>
    <w:rsid w:val="00A104D4"/>
    <w:rsid w:val="00A30A7B"/>
    <w:rsid w:val="00B41008"/>
    <w:rsid w:val="00B94320"/>
    <w:rsid w:val="00BA72CD"/>
    <w:rsid w:val="00C02969"/>
    <w:rsid w:val="00C41CB0"/>
    <w:rsid w:val="00E464EB"/>
    <w:rsid w:val="00E637F1"/>
    <w:rsid w:val="00E63F67"/>
    <w:rsid w:val="00E70838"/>
    <w:rsid w:val="00EA3F54"/>
    <w:rsid w:val="00EC355E"/>
    <w:rsid w:val="00FC2C94"/>
    <w:rsid w:val="01240412"/>
    <w:rsid w:val="0182787F"/>
    <w:rsid w:val="01B02513"/>
    <w:rsid w:val="01B43DBE"/>
    <w:rsid w:val="01E11BAF"/>
    <w:rsid w:val="01F564F2"/>
    <w:rsid w:val="030B2F83"/>
    <w:rsid w:val="03766107"/>
    <w:rsid w:val="03B0551F"/>
    <w:rsid w:val="04115E30"/>
    <w:rsid w:val="042153C7"/>
    <w:rsid w:val="052309F3"/>
    <w:rsid w:val="05AD221E"/>
    <w:rsid w:val="05EF98EE"/>
    <w:rsid w:val="06033666"/>
    <w:rsid w:val="06055F51"/>
    <w:rsid w:val="06B3064F"/>
    <w:rsid w:val="06BF750C"/>
    <w:rsid w:val="06F53328"/>
    <w:rsid w:val="07367D80"/>
    <w:rsid w:val="073A7111"/>
    <w:rsid w:val="07590B04"/>
    <w:rsid w:val="07A4503C"/>
    <w:rsid w:val="07FF8068"/>
    <w:rsid w:val="081449E0"/>
    <w:rsid w:val="09E65024"/>
    <w:rsid w:val="09EE0530"/>
    <w:rsid w:val="0A415923"/>
    <w:rsid w:val="0A5D993F"/>
    <w:rsid w:val="0A752272"/>
    <w:rsid w:val="0A8C3AA5"/>
    <w:rsid w:val="0B0E60FC"/>
    <w:rsid w:val="0C850F94"/>
    <w:rsid w:val="0C8D0538"/>
    <w:rsid w:val="0CC6D166"/>
    <w:rsid w:val="0CD561B8"/>
    <w:rsid w:val="0CDA66FF"/>
    <w:rsid w:val="0D826AC8"/>
    <w:rsid w:val="0E8D2557"/>
    <w:rsid w:val="0EBF0509"/>
    <w:rsid w:val="0F8249F0"/>
    <w:rsid w:val="0FDE486A"/>
    <w:rsid w:val="0FEA671A"/>
    <w:rsid w:val="0FEBB1BC"/>
    <w:rsid w:val="0FFD0AAF"/>
    <w:rsid w:val="10233173"/>
    <w:rsid w:val="10BB04A0"/>
    <w:rsid w:val="1128727C"/>
    <w:rsid w:val="12D86518"/>
    <w:rsid w:val="12F7F05A"/>
    <w:rsid w:val="132E5DFF"/>
    <w:rsid w:val="13427A24"/>
    <w:rsid w:val="135EF10A"/>
    <w:rsid w:val="13836704"/>
    <w:rsid w:val="13EE2723"/>
    <w:rsid w:val="13EF0085"/>
    <w:rsid w:val="140244C3"/>
    <w:rsid w:val="144357E9"/>
    <w:rsid w:val="14DB1468"/>
    <w:rsid w:val="15323E58"/>
    <w:rsid w:val="15524CA3"/>
    <w:rsid w:val="15542020"/>
    <w:rsid w:val="165D44DF"/>
    <w:rsid w:val="165E48B6"/>
    <w:rsid w:val="166970D1"/>
    <w:rsid w:val="16B307CA"/>
    <w:rsid w:val="170832D0"/>
    <w:rsid w:val="17957118"/>
    <w:rsid w:val="179F07CC"/>
    <w:rsid w:val="179F23D9"/>
    <w:rsid w:val="17DF5EBF"/>
    <w:rsid w:val="17F70528"/>
    <w:rsid w:val="1875529F"/>
    <w:rsid w:val="1884588A"/>
    <w:rsid w:val="19171BD6"/>
    <w:rsid w:val="1954064E"/>
    <w:rsid w:val="1A3E5858"/>
    <w:rsid w:val="1A4F2DB6"/>
    <w:rsid w:val="1A69031C"/>
    <w:rsid w:val="1ABE6ADA"/>
    <w:rsid w:val="1AC73DE4"/>
    <w:rsid w:val="1B04373B"/>
    <w:rsid w:val="1B1A33C4"/>
    <w:rsid w:val="1B3251AB"/>
    <w:rsid w:val="1B5DABFD"/>
    <w:rsid w:val="1B926416"/>
    <w:rsid w:val="1B934073"/>
    <w:rsid w:val="1BFE60F6"/>
    <w:rsid w:val="1CA26F7A"/>
    <w:rsid w:val="1CC01E84"/>
    <w:rsid w:val="1D254145"/>
    <w:rsid w:val="1D2F6E45"/>
    <w:rsid w:val="1D5AFC55"/>
    <w:rsid w:val="1DEBD403"/>
    <w:rsid w:val="1DFB34C7"/>
    <w:rsid w:val="1DFE2CD6"/>
    <w:rsid w:val="1E057937"/>
    <w:rsid w:val="1E7FA2F5"/>
    <w:rsid w:val="1E832FEA"/>
    <w:rsid w:val="1E8A3D8D"/>
    <w:rsid w:val="1EDFBEB8"/>
    <w:rsid w:val="1EFF7D4E"/>
    <w:rsid w:val="1F3A3FC0"/>
    <w:rsid w:val="1F787055"/>
    <w:rsid w:val="1FBF5903"/>
    <w:rsid w:val="1FDB16BB"/>
    <w:rsid w:val="1FF7F347"/>
    <w:rsid w:val="20D87BB3"/>
    <w:rsid w:val="216E62DB"/>
    <w:rsid w:val="21E17C07"/>
    <w:rsid w:val="21E604A4"/>
    <w:rsid w:val="21F91F85"/>
    <w:rsid w:val="21FD0836"/>
    <w:rsid w:val="22266D1C"/>
    <w:rsid w:val="223F2E2F"/>
    <w:rsid w:val="227E06DD"/>
    <w:rsid w:val="22963C78"/>
    <w:rsid w:val="22B94F7A"/>
    <w:rsid w:val="22BA5BB9"/>
    <w:rsid w:val="22D64075"/>
    <w:rsid w:val="23AD27CF"/>
    <w:rsid w:val="2459B898"/>
    <w:rsid w:val="24647423"/>
    <w:rsid w:val="24A90CC1"/>
    <w:rsid w:val="24B44E55"/>
    <w:rsid w:val="24EE30F3"/>
    <w:rsid w:val="25A6779A"/>
    <w:rsid w:val="25BA73AF"/>
    <w:rsid w:val="25FD4F8C"/>
    <w:rsid w:val="25FDFDC3"/>
    <w:rsid w:val="26304BB7"/>
    <w:rsid w:val="264D6D44"/>
    <w:rsid w:val="267858B0"/>
    <w:rsid w:val="26C64EE4"/>
    <w:rsid w:val="26FE358C"/>
    <w:rsid w:val="26FFB8CF"/>
    <w:rsid w:val="279DF634"/>
    <w:rsid w:val="27B7D205"/>
    <w:rsid w:val="28706D19"/>
    <w:rsid w:val="288F0D25"/>
    <w:rsid w:val="291B0160"/>
    <w:rsid w:val="2996630C"/>
    <w:rsid w:val="29EF8D21"/>
    <w:rsid w:val="2A213CAE"/>
    <w:rsid w:val="2A5FCE6D"/>
    <w:rsid w:val="2A890237"/>
    <w:rsid w:val="2ABF2DDE"/>
    <w:rsid w:val="2B3F86E3"/>
    <w:rsid w:val="2BC20A73"/>
    <w:rsid w:val="2BF37A45"/>
    <w:rsid w:val="2C4A21C8"/>
    <w:rsid w:val="2CEB9A0E"/>
    <w:rsid w:val="2DFD97D1"/>
    <w:rsid w:val="2E6F4667"/>
    <w:rsid w:val="2E7E81B4"/>
    <w:rsid w:val="2E93EC4A"/>
    <w:rsid w:val="2EFDE02C"/>
    <w:rsid w:val="2F48AEDF"/>
    <w:rsid w:val="2F936A97"/>
    <w:rsid w:val="2FA774C5"/>
    <w:rsid w:val="2FBC2C3C"/>
    <w:rsid w:val="2FCDAECE"/>
    <w:rsid w:val="2FCE36E2"/>
    <w:rsid w:val="2FE40D93"/>
    <w:rsid w:val="2FEF14CC"/>
    <w:rsid w:val="2FF76C75"/>
    <w:rsid w:val="2FFF58C8"/>
    <w:rsid w:val="2FFF86F2"/>
    <w:rsid w:val="31241162"/>
    <w:rsid w:val="314441AD"/>
    <w:rsid w:val="318A51B0"/>
    <w:rsid w:val="3230295C"/>
    <w:rsid w:val="327E273F"/>
    <w:rsid w:val="32865238"/>
    <w:rsid w:val="32D00AE0"/>
    <w:rsid w:val="32F4316F"/>
    <w:rsid w:val="33030EB6"/>
    <w:rsid w:val="336A2CE3"/>
    <w:rsid w:val="336D632F"/>
    <w:rsid w:val="33742331"/>
    <w:rsid w:val="33A06705"/>
    <w:rsid w:val="33CF15E5"/>
    <w:rsid w:val="33DB24BF"/>
    <w:rsid w:val="343A5C36"/>
    <w:rsid w:val="34406DC9"/>
    <w:rsid w:val="34FA2902"/>
    <w:rsid w:val="35314F40"/>
    <w:rsid w:val="35BD0BB5"/>
    <w:rsid w:val="35FF7E0F"/>
    <w:rsid w:val="362A0F55"/>
    <w:rsid w:val="365C5122"/>
    <w:rsid w:val="366A71B8"/>
    <w:rsid w:val="367BA668"/>
    <w:rsid w:val="367D80C7"/>
    <w:rsid w:val="367F7F1A"/>
    <w:rsid w:val="36826F95"/>
    <w:rsid w:val="36B1327F"/>
    <w:rsid w:val="36EEA355"/>
    <w:rsid w:val="36F6FE81"/>
    <w:rsid w:val="377A4994"/>
    <w:rsid w:val="377B94D8"/>
    <w:rsid w:val="37BC124F"/>
    <w:rsid w:val="37D964B6"/>
    <w:rsid w:val="37EB183B"/>
    <w:rsid w:val="37FFBFB6"/>
    <w:rsid w:val="38774056"/>
    <w:rsid w:val="38A25B4B"/>
    <w:rsid w:val="38CC41C4"/>
    <w:rsid w:val="38FB24B8"/>
    <w:rsid w:val="391B1211"/>
    <w:rsid w:val="391F4B27"/>
    <w:rsid w:val="3967FDCC"/>
    <w:rsid w:val="39E6487B"/>
    <w:rsid w:val="39F9B165"/>
    <w:rsid w:val="3A4D2A17"/>
    <w:rsid w:val="3A941650"/>
    <w:rsid w:val="3ADF6430"/>
    <w:rsid w:val="3B2D5179"/>
    <w:rsid w:val="3B3FDD42"/>
    <w:rsid w:val="3B78427A"/>
    <w:rsid w:val="3B7D5546"/>
    <w:rsid w:val="3B9F420D"/>
    <w:rsid w:val="3BB43887"/>
    <w:rsid w:val="3BF1BC36"/>
    <w:rsid w:val="3BFD970D"/>
    <w:rsid w:val="3C05457E"/>
    <w:rsid w:val="3C092F38"/>
    <w:rsid w:val="3C5BB039"/>
    <w:rsid w:val="3C77B43D"/>
    <w:rsid w:val="3D361E88"/>
    <w:rsid w:val="3D7068AC"/>
    <w:rsid w:val="3DBB61B2"/>
    <w:rsid w:val="3DBDA01D"/>
    <w:rsid w:val="3DDF1A33"/>
    <w:rsid w:val="3DFD6496"/>
    <w:rsid w:val="3DFE5A55"/>
    <w:rsid w:val="3E112D4D"/>
    <w:rsid w:val="3E7B4A87"/>
    <w:rsid w:val="3E9F6C42"/>
    <w:rsid w:val="3EBF5AAD"/>
    <w:rsid w:val="3EE920E1"/>
    <w:rsid w:val="3EED072C"/>
    <w:rsid w:val="3EF3B2C3"/>
    <w:rsid w:val="3EFFD5C5"/>
    <w:rsid w:val="3F1040E1"/>
    <w:rsid w:val="3F3F8D08"/>
    <w:rsid w:val="3F5431E0"/>
    <w:rsid w:val="3F6D5BE7"/>
    <w:rsid w:val="3F6FEBEF"/>
    <w:rsid w:val="3F7FEADB"/>
    <w:rsid w:val="3F8946DE"/>
    <w:rsid w:val="3F9D5F12"/>
    <w:rsid w:val="3FA79C31"/>
    <w:rsid w:val="3FAF3775"/>
    <w:rsid w:val="3FB7B850"/>
    <w:rsid w:val="3FBFD291"/>
    <w:rsid w:val="3FC7A47B"/>
    <w:rsid w:val="3FD38250"/>
    <w:rsid w:val="3FD73097"/>
    <w:rsid w:val="3FEB92FA"/>
    <w:rsid w:val="3FED4E93"/>
    <w:rsid w:val="3FEF3E98"/>
    <w:rsid w:val="3FF47366"/>
    <w:rsid w:val="3FFB5BEC"/>
    <w:rsid w:val="3FFB8203"/>
    <w:rsid w:val="3FFC8CC7"/>
    <w:rsid w:val="3FFD6552"/>
    <w:rsid w:val="3FFFA2E1"/>
    <w:rsid w:val="3FFFE2E3"/>
    <w:rsid w:val="3FFFF3EB"/>
    <w:rsid w:val="3FFFF895"/>
    <w:rsid w:val="405C7013"/>
    <w:rsid w:val="40750691"/>
    <w:rsid w:val="40F40EC0"/>
    <w:rsid w:val="41274EA2"/>
    <w:rsid w:val="419D7B0D"/>
    <w:rsid w:val="41E00BE3"/>
    <w:rsid w:val="41EFA85F"/>
    <w:rsid w:val="421B1FB1"/>
    <w:rsid w:val="422540D5"/>
    <w:rsid w:val="429353D1"/>
    <w:rsid w:val="440D36FA"/>
    <w:rsid w:val="44387129"/>
    <w:rsid w:val="451A2048"/>
    <w:rsid w:val="451A7AAF"/>
    <w:rsid w:val="457E38C7"/>
    <w:rsid w:val="45C03CC5"/>
    <w:rsid w:val="4602C1E5"/>
    <w:rsid w:val="461749D1"/>
    <w:rsid w:val="461935F8"/>
    <w:rsid w:val="46284338"/>
    <w:rsid w:val="463B406B"/>
    <w:rsid w:val="46C7000F"/>
    <w:rsid w:val="46CC73B9"/>
    <w:rsid w:val="46FF1E13"/>
    <w:rsid w:val="47505820"/>
    <w:rsid w:val="47BD39CE"/>
    <w:rsid w:val="48F14EB5"/>
    <w:rsid w:val="48FD0606"/>
    <w:rsid w:val="494F530D"/>
    <w:rsid w:val="49A66040"/>
    <w:rsid w:val="49C645E1"/>
    <w:rsid w:val="4A2A7A8A"/>
    <w:rsid w:val="4A4D314C"/>
    <w:rsid w:val="4A63295D"/>
    <w:rsid w:val="4A6B2B85"/>
    <w:rsid w:val="4AD86231"/>
    <w:rsid w:val="4B627A75"/>
    <w:rsid w:val="4B7A73E4"/>
    <w:rsid w:val="4B7B7B44"/>
    <w:rsid w:val="4BAAEDCC"/>
    <w:rsid w:val="4BAF7F80"/>
    <w:rsid w:val="4BB62DB8"/>
    <w:rsid w:val="4BBE19C6"/>
    <w:rsid w:val="4BD7A725"/>
    <w:rsid w:val="4BFC47F3"/>
    <w:rsid w:val="4C6451CF"/>
    <w:rsid w:val="4CB6C0C3"/>
    <w:rsid w:val="4CBF79FA"/>
    <w:rsid w:val="4D736B83"/>
    <w:rsid w:val="4DAD168E"/>
    <w:rsid w:val="4DBF6E5C"/>
    <w:rsid w:val="4E0B4C6B"/>
    <w:rsid w:val="4E3BCB6D"/>
    <w:rsid w:val="4E9E3522"/>
    <w:rsid w:val="4EEBE272"/>
    <w:rsid w:val="4EFCF44C"/>
    <w:rsid w:val="4F154434"/>
    <w:rsid w:val="4F1704B8"/>
    <w:rsid w:val="4F1F363D"/>
    <w:rsid w:val="4F3F4E06"/>
    <w:rsid w:val="4F7F4DEA"/>
    <w:rsid w:val="4F8284BA"/>
    <w:rsid w:val="4FBC6FA9"/>
    <w:rsid w:val="4FBFC974"/>
    <w:rsid w:val="4FD77E95"/>
    <w:rsid w:val="4FDF03FE"/>
    <w:rsid w:val="4FF963E0"/>
    <w:rsid w:val="4FFBA497"/>
    <w:rsid w:val="4FFF700E"/>
    <w:rsid w:val="50552330"/>
    <w:rsid w:val="507FE104"/>
    <w:rsid w:val="515E1C3D"/>
    <w:rsid w:val="517EB26A"/>
    <w:rsid w:val="51E93DEF"/>
    <w:rsid w:val="520B2D7F"/>
    <w:rsid w:val="52B75681"/>
    <w:rsid w:val="52C55E20"/>
    <w:rsid w:val="53557E86"/>
    <w:rsid w:val="53AB006B"/>
    <w:rsid w:val="53AE74DE"/>
    <w:rsid w:val="555BB115"/>
    <w:rsid w:val="557B515B"/>
    <w:rsid w:val="55F013F7"/>
    <w:rsid w:val="560E5908"/>
    <w:rsid w:val="567D1CA6"/>
    <w:rsid w:val="56BD75F1"/>
    <w:rsid w:val="56DEB513"/>
    <w:rsid w:val="572A51BA"/>
    <w:rsid w:val="57DB3DE4"/>
    <w:rsid w:val="57EFF707"/>
    <w:rsid w:val="57F8AE7A"/>
    <w:rsid w:val="57FB6BBE"/>
    <w:rsid w:val="57FFE047"/>
    <w:rsid w:val="585A2CFD"/>
    <w:rsid w:val="5939F718"/>
    <w:rsid w:val="595D31BF"/>
    <w:rsid w:val="59A736B3"/>
    <w:rsid w:val="59C7FAFC"/>
    <w:rsid w:val="59CA7788"/>
    <w:rsid w:val="59CF059C"/>
    <w:rsid w:val="59F45525"/>
    <w:rsid w:val="5B963F26"/>
    <w:rsid w:val="5BBDC402"/>
    <w:rsid w:val="5BC021CB"/>
    <w:rsid w:val="5BC04490"/>
    <w:rsid w:val="5BD23168"/>
    <w:rsid w:val="5BD6429E"/>
    <w:rsid w:val="5BD6AC43"/>
    <w:rsid w:val="5BEFF5C4"/>
    <w:rsid w:val="5BF76F68"/>
    <w:rsid w:val="5BFB849F"/>
    <w:rsid w:val="5C0942CA"/>
    <w:rsid w:val="5C434F03"/>
    <w:rsid w:val="5C7E0713"/>
    <w:rsid w:val="5CAF08C7"/>
    <w:rsid w:val="5CF17F9B"/>
    <w:rsid w:val="5D407C9F"/>
    <w:rsid w:val="5D55B01D"/>
    <w:rsid w:val="5D5F9291"/>
    <w:rsid w:val="5D6677C8"/>
    <w:rsid w:val="5DB7BB4D"/>
    <w:rsid w:val="5DCB879B"/>
    <w:rsid w:val="5DDA71C7"/>
    <w:rsid w:val="5DFE8B5A"/>
    <w:rsid w:val="5DFF1CB7"/>
    <w:rsid w:val="5EC40C4A"/>
    <w:rsid w:val="5EEEB451"/>
    <w:rsid w:val="5EEFD425"/>
    <w:rsid w:val="5F0BBE5E"/>
    <w:rsid w:val="5F73425F"/>
    <w:rsid w:val="5F738472"/>
    <w:rsid w:val="5F77881D"/>
    <w:rsid w:val="5F7B109F"/>
    <w:rsid w:val="5F7F7267"/>
    <w:rsid w:val="5F8E1096"/>
    <w:rsid w:val="5FA704F9"/>
    <w:rsid w:val="5FA852DC"/>
    <w:rsid w:val="5FA913C2"/>
    <w:rsid w:val="5FAEDFE9"/>
    <w:rsid w:val="5FB6E2BB"/>
    <w:rsid w:val="5FBD243F"/>
    <w:rsid w:val="5FD07212"/>
    <w:rsid w:val="5FD4BF09"/>
    <w:rsid w:val="5FDD95D7"/>
    <w:rsid w:val="5FF4631C"/>
    <w:rsid w:val="5FF689F8"/>
    <w:rsid w:val="5FFB64E2"/>
    <w:rsid w:val="5FFDCEDE"/>
    <w:rsid w:val="5FFE2156"/>
    <w:rsid w:val="5FFE52F9"/>
    <w:rsid w:val="5FFEB8AF"/>
    <w:rsid w:val="5FFF0513"/>
    <w:rsid w:val="5FFF59AF"/>
    <w:rsid w:val="60785BC5"/>
    <w:rsid w:val="60DB4521"/>
    <w:rsid w:val="61505001"/>
    <w:rsid w:val="6176F333"/>
    <w:rsid w:val="61832320"/>
    <w:rsid w:val="61C9459E"/>
    <w:rsid w:val="61F5031E"/>
    <w:rsid w:val="6229002C"/>
    <w:rsid w:val="628441ED"/>
    <w:rsid w:val="62CA25A7"/>
    <w:rsid w:val="62D68718"/>
    <w:rsid w:val="62EE131A"/>
    <w:rsid w:val="63593AFB"/>
    <w:rsid w:val="63BE9785"/>
    <w:rsid w:val="63BEDF4A"/>
    <w:rsid w:val="63E35C42"/>
    <w:rsid w:val="644C56EC"/>
    <w:rsid w:val="64D34996"/>
    <w:rsid w:val="64FD0A2F"/>
    <w:rsid w:val="651352A3"/>
    <w:rsid w:val="652F77D1"/>
    <w:rsid w:val="65A874B2"/>
    <w:rsid w:val="65DF4AB7"/>
    <w:rsid w:val="65E60D77"/>
    <w:rsid w:val="65F57044"/>
    <w:rsid w:val="65FB7E2B"/>
    <w:rsid w:val="667BB874"/>
    <w:rsid w:val="66A121BE"/>
    <w:rsid w:val="66DFFE21"/>
    <w:rsid w:val="66FC0F6E"/>
    <w:rsid w:val="675249B6"/>
    <w:rsid w:val="675A6BC2"/>
    <w:rsid w:val="676669E2"/>
    <w:rsid w:val="6775C73B"/>
    <w:rsid w:val="67AE6076"/>
    <w:rsid w:val="67DBF058"/>
    <w:rsid w:val="67E14459"/>
    <w:rsid w:val="67EEDBEB"/>
    <w:rsid w:val="67F11265"/>
    <w:rsid w:val="67FFD743"/>
    <w:rsid w:val="68153632"/>
    <w:rsid w:val="681D5BA6"/>
    <w:rsid w:val="68B1EA46"/>
    <w:rsid w:val="68FA07AC"/>
    <w:rsid w:val="690A7E88"/>
    <w:rsid w:val="692B1612"/>
    <w:rsid w:val="694F63B2"/>
    <w:rsid w:val="69A91EEB"/>
    <w:rsid w:val="69E61EF9"/>
    <w:rsid w:val="69FFEDE4"/>
    <w:rsid w:val="6A9F504F"/>
    <w:rsid w:val="6AB2DD38"/>
    <w:rsid w:val="6AEFD4C8"/>
    <w:rsid w:val="6AFF40EF"/>
    <w:rsid w:val="6B044846"/>
    <w:rsid w:val="6B1557D2"/>
    <w:rsid w:val="6B283E13"/>
    <w:rsid w:val="6B2E520F"/>
    <w:rsid w:val="6BA9385B"/>
    <w:rsid w:val="6BD67B66"/>
    <w:rsid w:val="6BEDD3A4"/>
    <w:rsid w:val="6BFED796"/>
    <w:rsid w:val="6BFFC1AE"/>
    <w:rsid w:val="6C576D3E"/>
    <w:rsid w:val="6C580138"/>
    <w:rsid w:val="6CDF18BB"/>
    <w:rsid w:val="6CEC2E0E"/>
    <w:rsid w:val="6CECD0E4"/>
    <w:rsid w:val="6D7F4E76"/>
    <w:rsid w:val="6D9B5105"/>
    <w:rsid w:val="6DA2A46F"/>
    <w:rsid w:val="6DD5DDA4"/>
    <w:rsid w:val="6DD72E7A"/>
    <w:rsid w:val="6DEB8147"/>
    <w:rsid w:val="6DF455D9"/>
    <w:rsid w:val="6DF797FC"/>
    <w:rsid w:val="6DFFEC0E"/>
    <w:rsid w:val="6E1E58E1"/>
    <w:rsid w:val="6E443B55"/>
    <w:rsid w:val="6E7F900C"/>
    <w:rsid w:val="6E7FEE73"/>
    <w:rsid w:val="6EAF322F"/>
    <w:rsid w:val="6EAF51E8"/>
    <w:rsid w:val="6ED79C5C"/>
    <w:rsid w:val="6EDD69C7"/>
    <w:rsid w:val="6EEF3BF0"/>
    <w:rsid w:val="6EFBABAD"/>
    <w:rsid w:val="6EFD3238"/>
    <w:rsid w:val="6F38A4AF"/>
    <w:rsid w:val="6F3E5BA1"/>
    <w:rsid w:val="6F4E03F5"/>
    <w:rsid w:val="6F7655FC"/>
    <w:rsid w:val="6F7B19B8"/>
    <w:rsid w:val="6F7FAD64"/>
    <w:rsid w:val="6F7FC35D"/>
    <w:rsid w:val="6F7FF099"/>
    <w:rsid w:val="6FA71AB7"/>
    <w:rsid w:val="6FAEC072"/>
    <w:rsid w:val="6FBF3DF1"/>
    <w:rsid w:val="6FC70AF4"/>
    <w:rsid w:val="6FCF0D30"/>
    <w:rsid w:val="6FCF3507"/>
    <w:rsid w:val="6FD7E887"/>
    <w:rsid w:val="6FD89535"/>
    <w:rsid w:val="6FEF0CD9"/>
    <w:rsid w:val="6FF32DDF"/>
    <w:rsid w:val="6FF94D5D"/>
    <w:rsid w:val="6FFD5B0F"/>
    <w:rsid w:val="6FFD991D"/>
    <w:rsid w:val="6FFF793E"/>
    <w:rsid w:val="6FFF8E7A"/>
    <w:rsid w:val="6FFFA8B2"/>
    <w:rsid w:val="6FFFFB3C"/>
    <w:rsid w:val="7054089A"/>
    <w:rsid w:val="70FA1117"/>
    <w:rsid w:val="70FF2DCA"/>
    <w:rsid w:val="7108471B"/>
    <w:rsid w:val="711EEE15"/>
    <w:rsid w:val="71526589"/>
    <w:rsid w:val="71C933B9"/>
    <w:rsid w:val="71FC55CB"/>
    <w:rsid w:val="723003B9"/>
    <w:rsid w:val="72637552"/>
    <w:rsid w:val="727D77DF"/>
    <w:rsid w:val="72A2246D"/>
    <w:rsid w:val="72B7640B"/>
    <w:rsid w:val="72D75423"/>
    <w:rsid w:val="733CEF4D"/>
    <w:rsid w:val="736755E9"/>
    <w:rsid w:val="73816CB2"/>
    <w:rsid w:val="7389FC52"/>
    <w:rsid w:val="73BF7053"/>
    <w:rsid w:val="73CD54CA"/>
    <w:rsid w:val="73E56F2E"/>
    <w:rsid w:val="73E9EA35"/>
    <w:rsid w:val="73EB0AA1"/>
    <w:rsid w:val="73FA5A18"/>
    <w:rsid w:val="749C6362"/>
    <w:rsid w:val="74B6EBDF"/>
    <w:rsid w:val="74BDF5A7"/>
    <w:rsid w:val="75D94AF2"/>
    <w:rsid w:val="75DEF3D7"/>
    <w:rsid w:val="762BB173"/>
    <w:rsid w:val="76641317"/>
    <w:rsid w:val="766FC034"/>
    <w:rsid w:val="76777744"/>
    <w:rsid w:val="767B85B8"/>
    <w:rsid w:val="769DC0EF"/>
    <w:rsid w:val="76B54447"/>
    <w:rsid w:val="76B91362"/>
    <w:rsid w:val="76BB894B"/>
    <w:rsid w:val="76E73090"/>
    <w:rsid w:val="76FD4BB5"/>
    <w:rsid w:val="76FF2D00"/>
    <w:rsid w:val="7717683B"/>
    <w:rsid w:val="772FC527"/>
    <w:rsid w:val="7737EFDF"/>
    <w:rsid w:val="7767EC2C"/>
    <w:rsid w:val="777B7618"/>
    <w:rsid w:val="777F78E8"/>
    <w:rsid w:val="777FE3EF"/>
    <w:rsid w:val="77AF9539"/>
    <w:rsid w:val="77AFEEAA"/>
    <w:rsid w:val="77B340D9"/>
    <w:rsid w:val="77B79637"/>
    <w:rsid w:val="77CE2CE4"/>
    <w:rsid w:val="77DBF69A"/>
    <w:rsid w:val="77DF7AAB"/>
    <w:rsid w:val="77E787A8"/>
    <w:rsid w:val="77EFF01A"/>
    <w:rsid w:val="77F340D1"/>
    <w:rsid w:val="77F4E783"/>
    <w:rsid w:val="77FCF063"/>
    <w:rsid w:val="77FD002B"/>
    <w:rsid w:val="77FD0F99"/>
    <w:rsid w:val="77FE2480"/>
    <w:rsid w:val="77FF196A"/>
    <w:rsid w:val="77FF37A7"/>
    <w:rsid w:val="77FFE391"/>
    <w:rsid w:val="780D01BC"/>
    <w:rsid w:val="78524B64"/>
    <w:rsid w:val="78736DCC"/>
    <w:rsid w:val="787BD021"/>
    <w:rsid w:val="787E9A63"/>
    <w:rsid w:val="788F5A2A"/>
    <w:rsid w:val="79335ED6"/>
    <w:rsid w:val="795F4A2D"/>
    <w:rsid w:val="797F6471"/>
    <w:rsid w:val="7A3F61EA"/>
    <w:rsid w:val="7A4D618F"/>
    <w:rsid w:val="7A797F43"/>
    <w:rsid w:val="7AA86067"/>
    <w:rsid w:val="7AA934B7"/>
    <w:rsid w:val="7ABD5F73"/>
    <w:rsid w:val="7ADED23A"/>
    <w:rsid w:val="7AFFE8A4"/>
    <w:rsid w:val="7B026A4C"/>
    <w:rsid w:val="7B4B6241"/>
    <w:rsid w:val="7B4E35DF"/>
    <w:rsid w:val="7B4F6086"/>
    <w:rsid w:val="7B5B6096"/>
    <w:rsid w:val="7B5CA91C"/>
    <w:rsid w:val="7B7978F4"/>
    <w:rsid w:val="7B7D5F94"/>
    <w:rsid w:val="7BAB7BD5"/>
    <w:rsid w:val="7BAC1801"/>
    <w:rsid w:val="7BB30070"/>
    <w:rsid w:val="7BB968BF"/>
    <w:rsid w:val="7BBF3C0B"/>
    <w:rsid w:val="7BBF58C7"/>
    <w:rsid w:val="7BC1A891"/>
    <w:rsid w:val="7BD62838"/>
    <w:rsid w:val="7BDD6630"/>
    <w:rsid w:val="7BDD8C51"/>
    <w:rsid w:val="7BDE7EFD"/>
    <w:rsid w:val="7BDF386A"/>
    <w:rsid w:val="7BDF8C0F"/>
    <w:rsid w:val="7BEBD890"/>
    <w:rsid w:val="7BEEAFC5"/>
    <w:rsid w:val="7BEF933E"/>
    <w:rsid w:val="7BF379BB"/>
    <w:rsid w:val="7BF9AC48"/>
    <w:rsid w:val="7BFAE017"/>
    <w:rsid w:val="7BFC4B4B"/>
    <w:rsid w:val="7BFD2CF2"/>
    <w:rsid w:val="7BFD335B"/>
    <w:rsid w:val="7BFDABF4"/>
    <w:rsid w:val="7BFF442F"/>
    <w:rsid w:val="7BFF8DD9"/>
    <w:rsid w:val="7C317B42"/>
    <w:rsid w:val="7C4C3E04"/>
    <w:rsid w:val="7C5BD3FE"/>
    <w:rsid w:val="7C6BBDAF"/>
    <w:rsid w:val="7C7074FE"/>
    <w:rsid w:val="7CC54D5C"/>
    <w:rsid w:val="7CE2AF53"/>
    <w:rsid w:val="7CF347A7"/>
    <w:rsid w:val="7CFF61B9"/>
    <w:rsid w:val="7CFFDEF6"/>
    <w:rsid w:val="7D49B33D"/>
    <w:rsid w:val="7D6F71B8"/>
    <w:rsid w:val="7D774A7E"/>
    <w:rsid w:val="7D811F27"/>
    <w:rsid w:val="7D8F87D7"/>
    <w:rsid w:val="7D9F2666"/>
    <w:rsid w:val="7D9F37BB"/>
    <w:rsid w:val="7DA121B7"/>
    <w:rsid w:val="7DA6C81C"/>
    <w:rsid w:val="7DB5E822"/>
    <w:rsid w:val="7DBC1291"/>
    <w:rsid w:val="7DBF1480"/>
    <w:rsid w:val="7DBF2AA7"/>
    <w:rsid w:val="7DE307E5"/>
    <w:rsid w:val="7DEF4FFC"/>
    <w:rsid w:val="7DF76067"/>
    <w:rsid w:val="7DF7F20F"/>
    <w:rsid w:val="7DF971B8"/>
    <w:rsid w:val="7DFE92EE"/>
    <w:rsid w:val="7DFEA80E"/>
    <w:rsid w:val="7E162737"/>
    <w:rsid w:val="7E29658D"/>
    <w:rsid w:val="7E3782E2"/>
    <w:rsid w:val="7E3E236F"/>
    <w:rsid w:val="7E6C5F57"/>
    <w:rsid w:val="7E7C1256"/>
    <w:rsid w:val="7E8F2DC3"/>
    <w:rsid w:val="7E9620DF"/>
    <w:rsid w:val="7EAFC94B"/>
    <w:rsid w:val="7EB7252D"/>
    <w:rsid w:val="7EB77144"/>
    <w:rsid w:val="7EBE2EAB"/>
    <w:rsid w:val="7EC902A8"/>
    <w:rsid w:val="7EDF98B3"/>
    <w:rsid w:val="7EDFA32F"/>
    <w:rsid w:val="7EE260AF"/>
    <w:rsid w:val="7EE4D0E0"/>
    <w:rsid w:val="7EEEF110"/>
    <w:rsid w:val="7EF1596B"/>
    <w:rsid w:val="7EF78EB9"/>
    <w:rsid w:val="7EF953CC"/>
    <w:rsid w:val="7EFABABA"/>
    <w:rsid w:val="7EFB8530"/>
    <w:rsid w:val="7EFD29CE"/>
    <w:rsid w:val="7EFDBFF3"/>
    <w:rsid w:val="7EFF042F"/>
    <w:rsid w:val="7EFF2BD9"/>
    <w:rsid w:val="7EFF8D31"/>
    <w:rsid w:val="7F2FFC8E"/>
    <w:rsid w:val="7F35B677"/>
    <w:rsid w:val="7F37DF57"/>
    <w:rsid w:val="7F3F3C71"/>
    <w:rsid w:val="7F587E9B"/>
    <w:rsid w:val="7F5AD397"/>
    <w:rsid w:val="7F6B00EA"/>
    <w:rsid w:val="7F6F5252"/>
    <w:rsid w:val="7F6FB541"/>
    <w:rsid w:val="7F6FE1BA"/>
    <w:rsid w:val="7F6FEF56"/>
    <w:rsid w:val="7F77AE72"/>
    <w:rsid w:val="7F7B42FE"/>
    <w:rsid w:val="7F7B7754"/>
    <w:rsid w:val="7F7D60EC"/>
    <w:rsid w:val="7F7E7782"/>
    <w:rsid w:val="7F7EEAB9"/>
    <w:rsid w:val="7F7F31B0"/>
    <w:rsid w:val="7F7FED01"/>
    <w:rsid w:val="7F8D1440"/>
    <w:rsid w:val="7F9D6903"/>
    <w:rsid w:val="7FAFC956"/>
    <w:rsid w:val="7FAFCC3B"/>
    <w:rsid w:val="7FB53759"/>
    <w:rsid w:val="7FBBE43A"/>
    <w:rsid w:val="7FBD5E0C"/>
    <w:rsid w:val="7FBEA9F2"/>
    <w:rsid w:val="7FD72D43"/>
    <w:rsid w:val="7FD775F7"/>
    <w:rsid w:val="7FDC049A"/>
    <w:rsid w:val="7FDF7DD7"/>
    <w:rsid w:val="7FDFC684"/>
    <w:rsid w:val="7FE67103"/>
    <w:rsid w:val="7FE7EDF9"/>
    <w:rsid w:val="7FE88E54"/>
    <w:rsid w:val="7FEC40F5"/>
    <w:rsid w:val="7FEEA3B7"/>
    <w:rsid w:val="7FEFC6A0"/>
    <w:rsid w:val="7FF9313C"/>
    <w:rsid w:val="7FF93847"/>
    <w:rsid w:val="7FF99152"/>
    <w:rsid w:val="7FFA682F"/>
    <w:rsid w:val="7FFBA4B3"/>
    <w:rsid w:val="7FFBF8B5"/>
    <w:rsid w:val="7FFD2650"/>
    <w:rsid w:val="7FFE609C"/>
    <w:rsid w:val="7FFE6BB8"/>
    <w:rsid w:val="7FFF1387"/>
    <w:rsid w:val="7FFF20C3"/>
    <w:rsid w:val="7FFF329D"/>
    <w:rsid w:val="7FFF3AB9"/>
    <w:rsid w:val="7FFF4B2D"/>
    <w:rsid w:val="7FFF731E"/>
    <w:rsid w:val="7FFFA792"/>
    <w:rsid w:val="7FFFAF91"/>
    <w:rsid w:val="7FFFB8A5"/>
    <w:rsid w:val="7FFFBC6C"/>
    <w:rsid w:val="7FFFE009"/>
    <w:rsid w:val="7FFFFAB4"/>
    <w:rsid w:val="8C175F80"/>
    <w:rsid w:val="8DFBC2DE"/>
    <w:rsid w:val="8E67B8FF"/>
    <w:rsid w:val="8E7F0985"/>
    <w:rsid w:val="8F5891DD"/>
    <w:rsid w:val="8FFD48C1"/>
    <w:rsid w:val="93FF099C"/>
    <w:rsid w:val="9587E129"/>
    <w:rsid w:val="96F902C3"/>
    <w:rsid w:val="977639F4"/>
    <w:rsid w:val="97EF8564"/>
    <w:rsid w:val="9A8B60F4"/>
    <w:rsid w:val="9BFDDE88"/>
    <w:rsid w:val="9BFEF748"/>
    <w:rsid w:val="9CEEA786"/>
    <w:rsid w:val="9D6EF6E2"/>
    <w:rsid w:val="9D706086"/>
    <w:rsid w:val="9DBAC287"/>
    <w:rsid w:val="9DFFD432"/>
    <w:rsid w:val="9EEBE035"/>
    <w:rsid w:val="9EFCBDAE"/>
    <w:rsid w:val="9EFF1082"/>
    <w:rsid w:val="9F7F35D5"/>
    <w:rsid w:val="9F7FCBA8"/>
    <w:rsid w:val="9F9BCB22"/>
    <w:rsid w:val="9F9FD788"/>
    <w:rsid w:val="9FBF9647"/>
    <w:rsid w:val="9FDBDFF9"/>
    <w:rsid w:val="9FFDC432"/>
    <w:rsid w:val="9FFE5CC3"/>
    <w:rsid w:val="9FFF27A8"/>
    <w:rsid w:val="A35CFD39"/>
    <w:rsid w:val="A47B6B7F"/>
    <w:rsid w:val="A79D4BB0"/>
    <w:rsid w:val="A7DF9A84"/>
    <w:rsid w:val="A7FA5B3B"/>
    <w:rsid w:val="A7FFB344"/>
    <w:rsid w:val="A8FDFF0B"/>
    <w:rsid w:val="A9AFF5CF"/>
    <w:rsid w:val="A9DBCB5D"/>
    <w:rsid w:val="ABB7CC1F"/>
    <w:rsid w:val="AD4FAEED"/>
    <w:rsid w:val="AD9D0F3A"/>
    <w:rsid w:val="ADB5382B"/>
    <w:rsid w:val="AEC1ECED"/>
    <w:rsid w:val="AEED94C5"/>
    <w:rsid w:val="AEF72593"/>
    <w:rsid w:val="AF6F6E3F"/>
    <w:rsid w:val="AFAF3D01"/>
    <w:rsid w:val="AFC7FE58"/>
    <w:rsid w:val="AFF95D66"/>
    <w:rsid w:val="B1FB00C0"/>
    <w:rsid w:val="B3CF6E9F"/>
    <w:rsid w:val="B3EFB0D9"/>
    <w:rsid w:val="B44B5198"/>
    <w:rsid w:val="B4E381C9"/>
    <w:rsid w:val="B679FC54"/>
    <w:rsid w:val="B67FD9C1"/>
    <w:rsid w:val="B6C45B88"/>
    <w:rsid w:val="B6E31F9F"/>
    <w:rsid w:val="B6EFC791"/>
    <w:rsid w:val="B6FBBBD8"/>
    <w:rsid w:val="B6FFF3E1"/>
    <w:rsid w:val="B7F50F36"/>
    <w:rsid w:val="B7F794DD"/>
    <w:rsid w:val="B97903BE"/>
    <w:rsid w:val="B9BDF633"/>
    <w:rsid w:val="B9FD244E"/>
    <w:rsid w:val="B9FDAEA7"/>
    <w:rsid w:val="BA3FCDC7"/>
    <w:rsid w:val="BABF1F09"/>
    <w:rsid w:val="BAFFC911"/>
    <w:rsid w:val="BB72F73A"/>
    <w:rsid w:val="BB73D4A4"/>
    <w:rsid w:val="BB7DB666"/>
    <w:rsid w:val="BBB31926"/>
    <w:rsid w:val="BBB82877"/>
    <w:rsid w:val="BBCB1485"/>
    <w:rsid w:val="BBE161D0"/>
    <w:rsid w:val="BBE5EC88"/>
    <w:rsid w:val="BCF511F8"/>
    <w:rsid w:val="BCFFF39C"/>
    <w:rsid w:val="BD6CD383"/>
    <w:rsid w:val="BD7D1F62"/>
    <w:rsid w:val="BDCEC649"/>
    <w:rsid w:val="BDEB12E7"/>
    <w:rsid w:val="BDFD13E5"/>
    <w:rsid w:val="BDFF4171"/>
    <w:rsid w:val="BE6D4301"/>
    <w:rsid w:val="BEB4BCB4"/>
    <w:rsid w:val="BEFFEF4B"/>
    <w:rsid w:val="BF37AE83"/>
    <w:rsid w:val="BF3AC80F"/>
    <w:rsid w:val="BF3D3B40"/>
    <w:rsid w:val="BF4CDA7B"/>
    <w:rsid w:val="BF6914F1"/>
    <w:rsid w:val="BF6DB0A3"/>
    <w:rsid w:val="BF7D93C5"/>
    <w:rsid w:val="BF7F156F"/>
    <w:rsid w:val="BF7F9EBA"/>
    <w:rsid w:val="BF9598C1"/>
    <w:rsid w:val="BFA7E5A7"/>
    <w:rsid w:val="BFAF6838"/>
    <w:rsid w:val="BFAFE7F8"/>
    <w:rsid w:val="BFBF4BD9"/>
    <w:rsid w:val="BFBF7987"/>
    <w:rsid w:val="BFD6F281"/>
    <w:rsid w:val="BFDE614E"/>
    <w:rsid w:val="BFDF09C7"/>
    <w:rsid w:val="BFE6672E"/>
    <w:rsid w:val="BFE73268"/>
    <w:rsid w:val="BFF7A728"/>
    <w:rsid w:val="BFFA10C1"/>
    <w:rsid w:val="BFFA72AC"/>
    <w:rsid w:val="BFFBA7C7"/>
    <w:rsid w:val="BFFE8969"/>
    <w:rsid w:val="BFFEBD8A"/>
    <w:rsid w:val="BFFF2539"/>
    <w:rsid w:val="BFFF61D8"/>
    <w:rsid w:val="BFFF8757"/>
    <w:rsid w:val="C3EF773B"/>
    <w:rsid w:val="C7596363"/>
    <w:rsid w:val="C77DD25E"/>
    <w:rsid w:val="C77FD934"/>
    <w:rsid w:val="C7F98DC4"/>
    <w:rsid w:val="C9B71A1A"/>
    <w:rsid w:val="C9E79A2F"/>
    <w:rsid w:val="C9FB8BBD"/>
    <w:rsid w:val="CA110825"/>
    <w:rsid w:val="CAFD61D9"/>
    <w:rsid w:val="CC9F8383"/>
    <w:rsid w:val="CD379E56"/>
    <w:rsid w:val="CDFF378C"/>
    <w:rsid w:val="CEBFF45F"/>
    <w:rsid w:val="CED24026"/>
    <w:rsid w:val="CEDB27E4"/>
    <w:rsid w:val="CEFFDA5B"/>
    <w:rsid w:val="CF1758A3"/>
    <w:rsid w:val="CF5DD6A4"/>
    <w:rsid w:val="CFB398A7"/>
    <w:rsid w:val="CFBFD8C9"/>
    <w:rsid w:val="CFD7B122"/>
    <w:rsid w:val="CFEFE6B0"/>
    <w:rsid w:val="CFFD1501"/>
    <w:rsid w:val="CFFF5777"/>
    <w:rsid w:val="D2BF0B09"/>
    <w:rsid w:val="D33F8045"/>
    <w:rsid w:val="D33FAF9A"/>
    <w:rsid w:val="D38DFD90"/>
    <w:rsid w:val="D4DF6E1A"/>
    <w:rsid w:val="D5E61BB9"/>
    <w:rsid w:val="D6379195"/>
    <w:rsid w:val="D77EB922"/>
    <w:rsid w:val="D78F831C"/>
    <w:rsid w:val="D7DD1714"/>
    <w:rsid w:val="D7E7B57E"/>
    <w:rsid w:val="D7F7FF08"/>
    <w:rsid w:val="D7FDA85E"/>
    <w:rsid w:val="D7FF95E8"/>
    <w:rsid w:val="D91FDA24"/>
    <w:rsid w:val="D92F612D"/>
    <w:rsid w:val="D973E8A0"/>
    <w:rsid w:val="D9ABE8FC"/>
    <w:rsid w:val="D9B52A97"/>
    <w:rsid w:val="D9B6215B"/>
    <w:rsid w:val="D9D7D622"/>
    <w:rsid w:val="D9DECA7F"/>
    <w:rsid w:val="D9FE5202"/>
    <w:rsid w:val="DA2DA224"/>
    <w:rsid w:val="DA2F7C48"/>
    <w:rsid w:val="DA9B1F3F"/>
    <w:rsid w:val="DAFFBC13"/>
    <w:rsid w:val="DB3EDD3F"/>
    <w:rsid w:val="DB7F9F54"/>
    <w:rsid w:val="DB97BB51"/>
    <w:rsid w:val="DBBF0908"/>
    <w:rsid w:val="DBBF2865"/>
    <w:rsid w:val="DBCF94B0"/>
    <w:rsid w:val="DBDDAC5C"/>
    <w:rsid w:val="DBEFFD27"/>
    <w:rsid w:val="DBF4D932"/>
    <w:rsid w:val="DBF79E89"/>
    <w:rsid w:val="DBFF8991"/>
    <w:rsid w:val="DCAFB90C"/>
    <w:rsid w:val="DCF75AAC"/>
    <w:rsid w:val="DCFF18BA"/>
    <w:rsid w:val="DD2731DE"/>
    <w:rsid w:val="DD660CBC"/>
    <w:rsid w:val="DD8FA8A9"/>
    <w:rsid w:val="DD9E9FC3"/>
    <w:rsid w:val="DDB932C1"/>
    <w:rsid w:val="DDBF5EF3"/>
    <w:rsid w:val="DDDB55DA"/>
    <w:rsid w:val="DDEAB78F"/>
    <w:rsid w:val="DDFF5901"/>
    <w:rsid w:val="DE6EA717"/>
    <w:rsid w:val="DE7EDB71"/>
    <w:rsid w:val="DEED1E07"/>
    <w:rsid w:val="DEF967FE"/>
    <w:rsid w:val="DEFB8F23"/>
    <w:rsid w:val="DEFEB892"/>
    <w:rsid w:val="DF1B8B63"/>
    <w:rsid w:val="DF3BEF71"/>
    <w:rsid w:val="DF3D34B9"/>
    <w:rsid w:val="DF4BB237"/>
    <w:rsid w:val="DF5FD813"/>
    <w:rsid w:val="DF663A0D"/>
    <w:rsid w:val="DF6B554F"/>
    <w:rsid w:val="DF6F9446"/>
    <w:rsid w:val="DF78C99F"/>
    <w:rsid w:val="DFA5AD44"/>
    <w:rsid w:val="DFB597BB"/>
    <w:rsid w:val="DFBF2243"/>
    <w:rsid w:val="DFCBC97C"/>
    <w:rsid w:val="DFCCE281"/>
    <w:rsid w:val="DFD93FA0"/>
    <w:rsid w:val="DFDB4C38"/>
    <w:rsid w:val="DFDF53A2"/>
    <w:rsid w:val="DFDFAC92"/>
    <w:rsid w:val="DFDFC8F3"/>
    <w:rsid w:val="DFEF19B2"/>
    <w:rsid w:val="DFEF1B75"/>
    <w:rsid w:val="DFF77BCB"/>
    <w:rsid w:val="DFF9A3D5"/>
    <w:rsid w:val="E2D7253A"/>
    <w:rsid w:val="E37DD3B8"/>
    <w:rsid w:val="E4BB971B"/>
    <w:rsid w:val="E6CD15CA"/>
    <w:rsid w:val="E6D6D91A"/>
    <w:rsid w:val="E6F95506"/>
    <w:rsid w:val="E6FDC99F"/>
    <w:rsid w:val="E77F517C"/>
    <w:rsid w:val="E7FD31D0"/>
    <w:rsid w:val="E82F18A9"/>
    <w:rsid w:val="E8DF5D51"/>
    <w:rsid w:val="E956316E"/>
    <w:rsid w:val="E97FA441"/>
    <w:rsid w:val="E9FBB1D2"/>
    <w:rsid w:val="EADEAD32"/>
    <w:rsid w:val="EB1F9314"/>
    <w:rsid w:val="EB7F4A86"/>
    <w:rsid w:val="EB9F66CF"/>
    <w:rsid w:val="EBAF55F4"/>
    <w:rsid w:val="EBBFFB1A"/>
    <w:rsid w:val="EBCD04BA"/>
    <w:rsid w:val="EBDF5250"/>
    <w:rsid w:val="EBF2F248"/>
    <w:rsid w:val="EBFB9231"/>
    <w:rsid w:val="EBFF7334"/>
    <w:rsid w:val="EC761F6C"/>
    <w:rsid w:val="ED6F86E4"/>
    <w:rsid w:val="ED7BED06"/>
    <w:rsid w:val="ED9F265E"/>
    <w:rsid w:val="EDB291EF"/>
    <w:rsid w:val="EDD30F3D"/>
    <w:rsid w:val="EDFBF397"/>
    <w:rsid w:val="EDFDB00B"/>
    <w:rsid w:val="EEA91A7D"/>
    <w:rsid w:val="EEB74E87"/>
    <w:rsid w:val="EEE5B561"/>
    <w:rsid w:val="EEEFF2CF"/>
    <w:rsid w:val="EEF7BEBF"/>
    <w:rsid w:val="EEFC31ED"/>
    <w:rsid w:val="EF57289E"/>
    <w:rsid w:val="EF6B76A5"/>
    <w:rsid w:val="EF7AE85B"/>
    <w:rsid w:val="EF7B2ADA"/>
    <w:rsid w:val="EF7FB58F"/>
    <w:rsid w:val="EF7FEE74"/>
    <w:rsid w:val="EF98E827"/>
    <w:rsid w:val="EFBEB65C"/>
    <w:rsid w:val="EFBF73CF"/>
    <w:rsid w:val="EFCFECBA"/>
    <w:rsid w:val="EFDEF993"/>
    <w:rsid w:val="EFEE6226"/>
    <w:rsid w:val="EFEF04E5"/>
    <w:rsid w:val="EFF63683"/>
    <w:rsid w:val="EFF70F0F"/>
    <w:rsid w:val="EFF7CA6E"/>
    <w:rsid w:val="EFFF7A30"/>
    <w:rsid w:val="F02A313D"/>
    <w:rsid w:val="F17F671C"/>
    <w:rsid w:val="F19FE877"/>
    <w:rsid w:val="F1FA82B4"/>
    <w:rsid w:val="F1FFFD3D"/>
    <w:rsid w:val="F2ED19B8"/>
    <w:rsid w:val="F37E7BC1"/>
    <w:rsid w:val="F3AF5674"/>
    <w:rsid w:val="F3AFEB86"/>
    <w:rsid w:val="F3BF2E88"/>
    <w:rsid w:val="F3FC635E"/>
    <w:rsid w:val="F3FFD9EA"/>
    <w:rsid w:val="F4B9E6F2"/>
    <w:rsid w:val="F4C7E614"/>
    <w:rsid w:val="F4FFC1D3"/>
    <w:rsid w:val="F55F4F73"/>
    <w:rsid w:val="F57A97BF"/>
    <w:rsid w:val="F57F5781"/>
    <w:rsid w:val="F5BA8409"/>
    <w:rsid w:val="F5BD87F3"/>
    <w:rsid w:val="F5ED1CDE"/>
    <w:rsid w:val="F6575649"/>
    <w:rsid w:val="F658F1A5"/>
    <w:rsid w:val="F6BF260E"/>
    <w:rsid w:val="F6CF8CC5"/>
    <w:rsid w:val="F6DF8C34"/>
    <w:rsid w:val="F74F5242"/>
    <w:rsid w:val="F75C847F"/>
    <w:rsid w:val="F76BAD12"/>
    <w:rsid w:val="F7A7324B"/>
    <w:rsid w:val="F7A7A82A"/>
    <w:rsid w:val="F7AD985E"/>
    <w:rsid w:val="F7D9A81D"/>
    <w:rsid w:val="F7DEDF3F"/>
    <w:rsid w:val="F7DFE15F"/>
    <w:rsid w:val="F7EE3928"/>
    <w:rsid w:val="F7EEB19E"/>
    <w:rsid w:val="F7EFE305"/>
    <w:rsid w:val="F7F29D8B"/>
    <w:rsid w:val="F7F43598"/>
    <w:rsid w:val="F7F79B89"/>
    <w:rsid w:val="F7FFB5E1"/>
    <w:rsid w:val="F8DBF68D"/>
    <w:rsid w:val="F8EF2EB6"/>
    <w:rsid w:val="F8EF650E"/>
    <w:rsid w:val="F8EFA18C"/>
    <w:rsid w:val="F95D1666"/>
    <w:rsid w:val="F99EB5A8"/>
    <w:rsid w:val="F9B7644A"/>
    <w:rsid w:val="F9BD80CA"/>
    <w:rsid w:val="F9BFF63C"/>
    <w:rsid w:val="F9C4E7B9"/>
    <w:rsid w:val="F9EF49F9"/>
    <w:rsid w:val="F9EF5712"/>
    <w:rsid w:val="FA7FADD7"/>
    <w:rsid w:val="FA930B4B"/>
    <w:rsid w:val="FA9FA62C"/>
    <w:rsid w:val="FABB24E9"/>
    <w:rsid w:val="FABF057C"/>
    <w:rsid w:val="FADFE932"/>
    <w:rsid w:val="FAF9F2E3"/>
    <w:rsid w:val="FAFD3264"/>
    <w:rsid w:val="FB1BBD5E"/>
    <w:rsid w:val="FB1EA3BD"/>
    <w:rsid w:val="FB5314FC"/>
    <w:rsid w:val="FB77DDDC"/>
    <w:rsid w:val="FB7B136B"/>
    <w:rsid w:val="FB7FBC20"/>
    <w:rsid w:val="FBADEBFC"/>
    <w:rsid w:val="FBBDF54B"/>
    <w:rsid w:val="FBBF2F3B"/>
    <w:rsid w:val="FBBFFA1C"/>
    <w:rsid w:val="FBC6E52D"/>
    <w:rsid w:val="FBCE79A0"/>
    <w:rsid w:val="FBD4B912"/>
    <w:rsid w:val="FBECA359"/>
    <w:rsid w:val="FBF4EE0C"/>
    <w:rsid w:val="FBFE9324"/>
    <w:rsid w:val="FBFF128C"/>
    <w:rsid w:val="FBFF5635"/>
    <w:rsid w:val="FC7E56AE"/>
    <w:rsid w:val="FCCD13DA"/>
    <w:rsid w:val="FCDF0BDC"/>
    <w:rsid w:val="FCFD66C4"/>
    <w:rsid w:val="FCFF2CEF"/>
    <w:rsid w:val="FCFFB8F1"/>
    <w:rsid w:val="FD3999E9"/>
    <w:rsid w:val="FD3B7C6F"/>
    <w:rsid w:val="FD4EA23E"/>
    <w:rsid w:val="FD6DC4EF"/>
    <w:rsid w:val="FD7D0DDE"/>
    <w:rsid w:val="FD7DACFC"/>
    <w:rsid w:val="FD7F5A7C"/>
    <w:rsid w:val="FD97B421"/>
    <w:rsid w:val="FD97CBD0"/>
    <w:rsid w:val="FDAEBC94"/>
    <w:rsid w:val="FDBF1E50"/>
    <w:rsid w:val="FDD81858"/>
    <w:rsid w:val="FDDA119A"/>
    <w:rsid w:val="FDDF6327"/>
    <w:rsid w:val="FDEDCEFE"/>
    <w:rsid w:val="FDEE6168"/>
    <w:rsid w:val="FDEF9CC1"/>
    <w:rsid w:val="FDFC9BC6"/>
    <w:rsid w:val="FDFD0B7B"/>
    <w:rsid w:val="FDFDE9B6"/>
    <w:rsid w:val="FE3853C4"/>
    <w:rsid w:val="FE59EE94"/>
    <w:rsid w:val="FE5FEB94"/>
    <w:rsid w:val="FE698DFB"/>
    <w:rsid w:val="FE75096C"/>
    <w:rsid w:val="FE7F725B"/>
    <w:rsid w:val="FE938F34"/>
    <w:rsid w:val="FEEB794D"/>
    <w:rsid w:val="FEFBD285"/>
    <w:rsid w:val="FF271F34"/>
    <w:rsid w:val="FF37D5AC"/>
    <w:rsid w:val="FF3ACD1E"/>
    <w:rsid w:val="FF3B7BD7"/>
    <w:rsid w:val="FF3F8DD2"/>
    <w:rsid w:val="FF4F2E0B"/>
    <w:rsid w:val="FF4F77DA"/>
    <w:rsid w:val="FF515A22"/>
    <w:rsid w:val="FF5F7973"/>
    <w:rsid w:val="FF6E9F72"/>
    <w:rsid w:val="FF6FBA46"/>
    <w:rsid w:val="FF72D81E"/>
    <w:rsid w:val="FF74CB84"/>
    <w:rsid w:val="FF7ABE4B"/>
    <w:rsid w:val="FF7D13C5"/>
    <w:rsid w:val="FF7D2E44"/>
    <w:rsid w:val="FF7DA0D0"/>
    <w:rsid w:val="FF7DFA4F"/>
    <w:rsid w:val="FF922EA1"/>
    <w:rsid w:val="FF9E9488"/>
    <w:rsid w:val="FF9FD459"/>
    <w:rsid w:val="FFA7159A"/>
    <w:rsid w:val="FFAF176C"/>
    <w:rsid w:val="FFAF1E72"/>
    <w:rsid w:val="FFAFC9A1"/>
    <w:rsid w:val="FFB7D209"/>
    <w:rsid w:val="FFBBB60D"/>
    <w:rsid w:val="FFBC0134"/>
    <w:rsid w:val="FFBC092A"/>
    <w:rsid w:val="FFBF1FC4"/>
    <w:rsid w:val="FFBF2BB2"/>
    <w:rsid w:val="FFBF5EEC"/>
    <w:rsid w:val="FFBF8FF6"/>
    <w:rsid w:val="FFBFA94E"/>
    <w:rsid w:val="FFBFED2B"/>
    <w:rsid w:val="FFC7046D"/>
    <w:rsid w:val="FFCD354B"/>
    <w:rsid w:val="FFD6209F"/>
    <w:rsid w:val="FFD7929E"/>
    <w:rsid w:val="FFD7DB08"/>
    <w:rsid w:val="FFDBB18E"/>
    <w:rsid w:val="FFDD9DA5"/>
    <w:rsid w:val="FFDDAEE2"/>
    <w:rsid w:val="FFDE1DAC"/>
    <w:rsid w:val="FFDF2F1B"/>
    <w:rsid w:val="FFDF7816"/>
    <w:rsid w:val="FFDFF069"/>
    <w:rsid w:val="FFE32923"/>
    <w:rsid w:val="FFE74DA9"/>
    <w:rsid w:val="FFE7AC45"/>
    <w:rsid w:val="FFEB1362"/>
    <w:rsid w:val="FFEB436E"/>
    <w:rsid w:val="FFEC2808"/>
    <w:rsid w:val="FFEC4E42"/>
    <w:rsid w:val="FFEDD717"/>
    <w:rsid w:val="FFEF0AD0"/>
    <w:rsid w:val="FFEF7B9C"/>
    <w:rsid w:val="FFEFDE9A"/>
    <w:rsid w:val="FFF1A766"/>
    <w:rsid w:val="FFF68EC2"/>
    <w:rsid w:val="FFF692DC"/>
    <w:rsid w:val="FFF6C13C"/>
    <w:rsid w:val="FFF715C0"/>
    <w:rsid w:val="FFF7C333"/>
    <w:rsid w:val="FFF7D113"/>
    <w:rsid w:val="FFF7EFAB"/>
    <w:rsid w:val="FFFA0494"/>
    <w:rsid w:val="FFFAB80A"/>
    <w:rsid w:val="FFFB02EE"/>
    <w:rsid w:val="FFFB5538"/>
    <w:rsid w:val="FFFBB97F"/>
    <w:rsid w:val="FFFBDE42"/>
    <w:rsid w:val="FFFD0211"/>
    <w:rsid w:val="FFFD040D"/>
    <w:rsid w:val="FFFD3A5F"/>
    <w:rsid w:val="FFFD5A87"/>
    <w:rsid w:val="FFFD6201"/>
    <w:rsid w:val="FFFE09B3"/>
    <w:rsid w:val="FFFF014B"/>
    <w:rsid w:val="FFFF1825"/>
    <w:rsid w:val="FFFF2E30"/>
    <w:rsid w:val="FFFF6F27"/>
    <w:rsid w:val="FFFFE935"/>
    <w:rsid w:val="FFFFF1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6">
    <w:name w:val="heading 1"/>
    <w:basedOn w:val="1"/>
    <w:next w:val="1"/>
    <w:link w:val="18"/>
    <w:qFormat/>
    <w:uiPriority w:val="99"/>
    <w:pPr>
      <w:autoSpaceDE w:val="0"/>
      <w:autoSpaceDN w:val="0"/>
      <w:ind w:right="99"/>
      <w:jc w:val="center"/>
      <w:outlineLvl w:val="0"/>
    </w:pPr>
    <w:rPr>
      <w:rFonts w:ascii="Arial Unicode MS" w:hAnsi="Arial Unicode MS" w:cs="Arial Unicode MS"/>
      <w:kern w:val="0"/>
      <w:sz w:val="41"/>
      <w:szCs w:val="41"/>
      <w:lang w:val="zh-CN"/>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20"/>
    <w:qFormat/>
    <w:uiPriority w:val="99"/>
    <w:pPr>
      <w:ind w:firstLine="420"/>
      <w:jc w:val="left"/>
    </w:pPr>
  </w:style>
  <w:style w:type="paragraph" w:styleId="3">
    <w:name w:val="Body Text Indent"/>
    <w:basedOn w:val="1"/>
    <w:next w:val="4"/>
    <w:link w:val="19"/>
    <w:qFormat/>
    <w:uiPriority w:val="99"/>
    <w:pPr>
      <w:ind w:left="-359" w:leftChars="-171" w:firstLine="998" w:firstLineChars="312"/>
    </w:pPr>
    <w:rPr>
      <w:rFonts w:ascii="仿宋_GB2312" w:eastAsia="仿宋_GB2312"/>
      <w:szCs w:val="24"/>
    </w:rPr>
  </w:style>
  <w:style w:type="paragraph" w:styleId="4">
    <w:name w:val="envelope return"/>
    <w:basedOn w:val="1"/>
    <w:qFormat/>
    <w:uiPriority w:val="99"/>
    <w:pPr>
      <w:snapToGrid w:val="0"/>
    </w:pPr>
    <w:rPr>
      <w:rFonts w:ascii="Arial" w:hAnsi="Arial"/>
    </w:rPr>
  </w:style>
  <w:style w:type="paragraph" w:styleId="5">
    <w:name w:val="List"/>
    <w:basedOn w:val="1"/>
    <w:qFormat/>
    <w:uiPriority w:val="99"/>
    <w:pPr>
      <w:ind w:left="420" w:hanging="420"/>
    </w:pPr>
    <w:rPr>
      <w:rFonts w:ascii="Arial" w:hAnsi="Arial"/>
    </w:rPr>
  </w:style>
  <w:style w:type="paragraph" w:styleId="7">
    <w:name w:val="Body Text"/>
    <w:basedOn w:val="1"/>
    <w:link w:val="21"/>
    <w:autoRedefine/>
    <w:qFormat/>
    <w:uiPriority w:val="99"/>
    <w:pPr>
      <w:spacing w:after="140" w:line="276" w:lineRule="auto"/>
    </w:pPr>
  </w:style>
  <w:style w:type="paragraph" w:styleId="8">
    <w:name w:val="footer"/>
    <w:basedOn w:val="1"/>
    <w:link w:val="22"/>
    <w:autoRedefine/>
    <w:qFormat/>
    <w:uiPriority w:val="99"/>
    <w:pPr>
      <w:tabs>
        <w:tab w:val="center" w:pos="4153"/>
        <w:tab w:val="right" w:pos="8306"/>
      </w:tabs>
      <w:snapToGrid w:val="0"/>
      <w:jc w:val="left"/>
    </w:pPr>
    <w:rPr>
      <w:sz w:val="18"/>
    </w:rPr>
  </w:style>
  <w:style w:type="paragraph" w:styleId="9">
    <w:name w:val="header"/>
    <w:basedOn w:val="1"/>
    <w:link w:val="2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24"/>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page number"/>
    <w:basedOn w:val="14"/>
    <w:autoRedefine/>
    <w:qFormat/>
    <w:uiPriority w:val="99"/>
    <w:rPr>
      <w:rFonts w:cs="Times New Roman"/>
    </w:rPr>
  </w:style>
  <w:style w:type="character" w:styleId="17">
    <w:name w:val="Hyperlink"/>
    <w:basedOn w:val="14"/>
    <w:autoRedefine/>
    <w:semiHidden/>
    <w:qFormat/>
    <w:uiPriority w:val="99"/>
    <w:rPr>
      <w:rFonts w:cs="Times New Roman"/>
      <w:color w:val="0000FF"/>
      <w:u w:val="single"/>
    </w:rPr>
  </w:style>
  <w:style w:type="character" w:customStyle="1" w:styleId="18">
    <w:name w:val="Heading 1 Char"/>
    <w:basedOn w:val="14"/>
    <w:link w:val="6"/>
    <w:autoRedefine/>
    <w:qFormat/>
    <w:locked/>
    <w:uiPriority w:val="99"/>
    <w:rPr>
      <w:rFonts w:ascii="Calibri" w:hAnsi="Calibri" w:cs="Times New Roman"/>
      <w:b/>
      <w:bCs/>
      <w:kern w:val="44"/>
      <w:sz w:val="44"/>
      <w:szCs w:val="44"/>
    </w:rPr>
  </w:style>
  <w:style w:type="character" w:customStyle="1" w:styleId="19">
    <w:name w:val="Body Text Indent Char"/>
    <w:basedOn w:val="14"/>
    <w:link w:val="3"/>
    <w:autoRedefine/>
    <w:semiHidden/>
    <w:qFormat/>
    <w:locked/>
    <w:uiPriority w:val="99"/>
    <w:rPr>
      <w:rFonts w:ascii="Calibri" w:hAnsi="Calibri" w:cs="Times New Roman"/>
      <w:sz w:val="32"/>
      <w:szCs w:val="32"/>
    </w:rPr>
  </w:style>
  <w:style w:type="character" w:customStyle="1" w:styleId="20">
    <w:name w:val="Body Text First Indent 2 Char"/>
    <w:basedOn w:val="19"/>
    <w:link w:val="2"/>
    <w:autoRedefine/>
    <w:semiHidden/>
    <w:qFormat/>
    <w:locked/>
    <w:uiPriority w:val="99"/>
  </w:style>
  <w:style w:type="character" w:customStyle="1" w:styleId="21">
    <w:name w:val="Body Text Char"/>
    <w:basedOn w:val="14"/>
    <w:link w:val="7"/>
    <w:autoRedefine/>
    <w:semiHidden/>
    <w:qFormat/>
    <w:locked/>
    <w:uiPriority w:val="99"/>
    <w:rPr>
      <w:rFonts w:ascii="Calibri" w:hAnsi="Calibri" w:cs="Times New Roman"/>
      <w:sz w:val="32"/>
      <w:szCs w:val="32"/>
    </w:rPr>
  </w:style>
  <w:style w:type="character" w:customStyle="1" w:styleId="22">
    <w:name w:val="Footer Char"/>
    <w:basedOn w:val="14"/>
    <w:link w:val="8"/>
    <w:autoRedefine/>
    <w:semiHidden/>
    <w:qFormat/>
    <w:locked/>
    <w:uiPriority w:val="99"/>
    <w:rPr>
      <w:rFonts w:ascii="Calibri" w:hAnsi="Calibri" w:cs="Times New Roman"/>
      <w:sz w:val="18"/>
      <w:szCs w:val="18"/>
    </w:rPr>
  </w:style>
  <w:style w:type="character" w:customStyle="1" w:styleId="23">
    <w:name w:val="Header Char"/>
    <w:basedOn w:val="14"/>
    <w:link w:val="9"/>
    <w:autoRedefine/>
    <w:semiHidden/>
    <w:qFormat/>
    <w:locked/>
    <w:uiPriority w:val="99"/>
    <w:rPr>
      <w:rFonts w:ascii="Calibri" w:hAnsi="Calibri" w:cs="Times New Roman"/>
      <w:sz w:val="18"/>
      <w:szCs w:val="18"/>
    </w:rPr>
  </w:style>
  <w:style w:type="character" w:customStyle="1" w:styleId="24">
    <w:name w:val="HTML Preformatted Char"/>
    <w:basedOn w:val="14"/>
    <w:link w:val="10"/>
    <w:autoRedefine/>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4402</Words>
  <Characters>4622</Characters>
  <Lines>0</Lines>
  <Paragraphs>0</Paragraphs>
  <TotalTime>47</TotalTime>
  <ScaleCrop>false</ScaleCrop>
  <LinksUpToDate>false</LinksUpToDate>
  <CharactersWithSpaces>4868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2021-10-14T07:15:00Z</dcterms:created>
  <dc:creator>汪群山</dc:creator>
  <cp:lastModifiedBy>阳光雨露</cp:lastModifiedBy>
  <cp:lastPrinted>2021-09-17T22:50:00Z</cp:lastPrinted>
  <dcterms:modified xsi:type="dcterms:W3CDTF">2024-04-11T06:36:24Z</dcterms:modified>
  <dc:title>关于制定《安徽省劳模专项补助资金发放管理办法》及2021年度省部级劳模专项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F22B15246E1B4CE48A322111796FB5E2_13</vt:lpwstr>
  </property>
</Properties>
</file>